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3B0" w:rsidRPr="00F733B0" w:rsidRDefault="00F733B0" w:rsidP="00F733B0">
      <w:pPr>
        <w:overflowPunct w:val="0"/>
        <w:adjustRightInd w:val="0"/>
        <w:jc w:val="center"/>
        <w:textAlignment w:val="baseline"/>
        <w:rPr>
          <w:rFonts w:ascii="ＭＳ ゴシック" w:eastAsia="ＭＳ ゴシック" w:hAnsi="ＭＳ ゴシック" w:cs="Times New Roman"/>
          <w:bCs/>
          <w:color w:val="000000"/>
          <w:spacing w:val="20"/>
          <w:kern w:val="0"/>
          <w:szCs w:val="21"/>
        </w:rPr>
      </w:pPr>
      <w:r w:rsidRPr="00F733B0">
        <w:rPr>
          <w:rFonts w:ascii="ＭＳ ゴシック" w:eastAsia="ＭＳ ゴシック" w:hAnsi="ＭＳ ゴシック" w:cs="ＭＳ 明朝" w:hint="eastAsia"/>
          <w:bCs/>
          <w:color w:val="000000"/>
          <w:kern w:val="0"/>
          <w:szCs w:val="21"/>
          <w:shd w:val="clear" w:color="auto" w:fill="FFFFFF"/>
        </w:rPr>
        <w:t>国語</w:t>
      </w:r>
      <w:r w:rsidRPr="00F733B0">
        <w:rPr>
          <w:rFonts w:ascii="ＭＳ ゴシック" w:eastAsia="ＭＳ ゴシック" w:hAnsi="ＭＳ ゴシック" w:cs="ＭＳ 明朝" w:hint="eastAsia"/>
          <w:bCs/>
          <w:color w:val="000000"/>
          <w:kern w:val="0"/>
          <w:szCs w:val="21"/>
        </w:rPr>
        <w:t>科学習指導案</w:t>
      </w:r>
    </w:p>
    <w:p w:rsidR="00F733B0" w:rsidRPr="00F733B0" w:rsidRDefault="00F733B0" w:rsidP="00F733B0">
      <w:pPr>
        <w:spacing w:line="300" w:lineRule="exact"/>
        <w:rPr>
          <w:rFonts w:ascii="ＭＳ 明朝" w:eastAsia="ＭＳ 明朝" w:hAnsi="ＭＳ 明朝" w:cs="Times New Roman"/>
          <w:kern w:val="0"/>
        </w:rPr>
      </w:pPr>
    </w:p>
    <w:p w:rsidR="00D87728" w:rsidRDefault="00F733B0" w:rsidP="00D87728">
      <w:pPr>
        <w:snapToGrid w:val="0"/>
        <w:spacing w:line="240" w:lineRule="exact"/>
        <w:ind w:rightChars="-135" w:right="-283" w:firstLineChars="1500" w:firstLine="3000"/>
        <w:rPr>
          <w:rFonts w:ascii="ＭＳ 明朝" w:eastAsia="ＭＳ 明朝" w:hAnsi="ＭＳ 明朝" w:cs="ＭＳ 明朝"/>
          <w:color w:val="000000"/>
          <w:kern w:val="0"/>
          <w:sz w:val="22"/>
          <w:szCs w:val="24"/>
        </w:rPr>
      </w:pPr>
      <w:r w:rsidRPr="00F733B0">
        <w:rPr>
          <w:rFonts w:ascii="ＭＳ ゴシック" w:eastAsia="ＭＳ ゴシック" w:hAnsi="ＭＳ ゴシック" w:cs="ＭＳ 明朝" w:hint="eastAsia"/>
          <w:color w:val="000000"/>
          <w:kern w:val="0"/>
          <w:sz w:val="20"/>
          <w:szCs w:val="20"/>
        </w:rPr>
        <w:t xml:space="preserve">　　 </w:t>
      </w:r>
      <w:r>
        <w:rPr>
          <w:rFonts w:ascii="ＭＳ ゴシック" w:eastAsia="ＭＳ ゴシック" w:hAnsi="ＭＳ ゴシック" w:cs="ＭＳ 明朝" w:hint="eastAsia"/>
          <w:color w:val="000000"/>
          <w:kern w:val="0"/>
          <w:sz w:val="20"/>
          <w:szCs w:val="20"/>
        </w:rPr>
        <w:t xml:space="preserve">       </w:t>
      </w:r>
      <w:r w:rsidR="00D87728">
        <w:rPr>
          <w:rFonts w:ascii="ＭＳ ゴシック" w:eastAsia="ＭＳ ゴシック" w:hAnsi="ＭＳ ゴシック" w:cs="ＭＳ 明朝" w:hint="eastAsia"/>
          <w:color w:val="000000"/>
          <w:kern w:val="0"/>
          <w:sz w:val="20"/>
          <w:szCs w:val="20"/>
        </w:rPr>
        <w:t xml:space="preserve">　　　　　　　　　</w:t>
      </w:r>
    </w:p>
    <w:tbl>
      <w:tblPr>
        <w:tblStyle w:val="a7"/>
        <w:tblW w:w="0" w:type="auto"/>
        <w:tblInd w:w="5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
        <w:gridCol w:w="3083"/>
      </w:tblGrid>
      <w:tr w:rsidR="00D87728" w:rsidTr="004335A6">
        <w:tc>
          <w:tcPr>
            <w:tcW w:w="867" w:type="dxa"/>
          </w:tcPr>
          <w:p w:rsidR="00D87728" w:rsidRDefault="00D87728" w:rsidP="004335A6">
            <w:pPr>
              <w:jc w:val="distribute"/>
            </w:pPr>
            <w:r>
              <w:rPr>
                <w:rFonts w:hint="eastAsia"/>
              </w:rPr>
              <w:t>日時</w:t>
            </w:r>
          </w:p>
        </w:tc>
        <w:tc>
          <w:tcPr>
            <w:tcW w:w="3083" w:type="dxa"/>
          </w:tcPr>
          <w:p w:rsidR="00D87728" w:rsidRPr="00DC2D15" w:rsidRDefault="00213F69" w:rsidP="004335A6">
            <w:pPr>
              <w:rPr>
                <w:rFonts w:ascii="ＭＳ 明朝" w:hAnsi="ＭＳ 明朝"/>
              </w:rPr>
            </w:pPr>
            <w:r>
              <w:rPr>
                <w:rFonts w:ascii="ＭＳ 明朝" w:hAnsi="ＭＳ 明朝" w:hint="eastAsia"/>
              </w:rPr>
              <w:t>令和〇</w:t>
            </w:r>
            <w:r w:rsidR="00D87728" w:rsidRPr="00DC2D15">
              <w:rPr>
                <w:rFonts w:ascii="ＭＳ 明朝" w:hAnsi="ＭＳ 明朝" w:hint="eastAsia"/>
              </w:rPr>
              <w:t>年</w:t>
            </w:r>
            <w:r>
              <w:rPr>
                <w:rFonts w:ascii="ＭＳ 明朝" w:hAnsi="ＭＳ 明朝" w:hint="eastAsia"/>
              </w:rPr>
              <w:t>〇</w:t>
            </w:r>
            <w:r w:rsidR="00D87728" w:rsidRPr="00DC2D15">
              <w:rPr>
                <w:rFonts w:ascii="ＭＳ 明朝" w:hAnsi="ＭＳ 明朝" w:hint="eastAsia"/>
              </w:rPr>
              <w:t>月</w:t>
            </w:r>
            <w:r>
              <w:rPr>
                <w:rFonts w:ascii="ＭＳ 明朝" w:hAnsi="ＭＳ 明朝" w:hint="eastAsia"/>
              </w:rPr>
              <w:t>〇日（〇</w:t>
            </w:r>
            <w:r w:rsidR="00D87728" w:rsidRPr="00DC2D15">
              <w:rPr>
                <w:rFonts w:ascii="ＭＳ 明朝" w:hAnsi="ＭＳ 明朝" w:hint="eastAsia"/>
              </w:rPr>
              <w:t>）</w:t>
            </w:r>
          </w:p>
        </w:tc>
      </w:tr>
      <w:tr w:rsidR="00D87728" w:rsidTr="004335A6">
        <w:tc>
          <w:tcPr>
            <w:tcW w:w="867" w:type="dxa"/>
          </w:tcPr>
          <w:p w:rsidR="00D87728" w:rsidRDefault="00D87728" w:rsidP="004335A6">
            <w:pPr>
              <w:jc w:val="distribute"/>
            </w:pPr>
          </w:p>
        </w:tc>
        <w:tc>
          <w:tcPr>
            <w:tcW w:w="3083" w:type="dxa"/>
          </w:tcPr>
          <w:p w:rsidR="00D87728" w:rsidRPr="00DC2D15" w:rsidRDefault="00D87728" w:rsidP="004335A6">
            <w:pPr>
              <w:rPr>
                <w:rFonts w:ascii="ＭＳ 明朝" w:hAnsi="ＭＳ 明朝"/>
              </w:rPr>
            </w:pPr>
            <w:r w:rsidRPr="00DC2D15">
              <w:rPr>
                <w:rFonts w:ascii="ＭＳ 明朝" w:hAnsi="ＭＳ 明朝" w:hint="eastAsia"/>
              </w:rPr>
              <w:t xml:space="preserve">第４校時　</w:t>
            </w:r>
            <w:r w:rsidRPr="00DC2D15">
              <w:rPr>
                <w:rFonts w:ascii="ＭＳ 明朝" w:hAnsi="ＭＳ 明朝"/>
              </w:rPr>
              <w:t>11:45～12:30</w:t>
            </w:r>
          </w:p>
        </w:tc>
      </w:tr>
      <w:tr w:rsidR="00D87728" w:rsidTr="004335A6">
        <w:tc>
          <w:tcPr>
            <w:tcW w:w="867" w:type="dxa"/>
          </w:tcPr>
          <w:p w:rsidR="00D87728" w:rsidRDefault="00D87728" w:rsidP="004335A6">
            <w:pPr>
              <w:jc w:val="distribute"/>
            </w:pPr>
            <w:r>
              <w:rPr>
                <w:rFonts w:hint="eastAsia"/>
              </w:rPr>
              <w:t>学校名</w:t>
            </w:r>
          </w:p>
        </w:tc>
        <w:tc>
          <w:tcPr>
            <w:tcW w:w="3083" w:type="dxa"/>
          </w:tcPr>
          <w:p w:rsidR="00D87728" w:rsidRPr="00DC2D15" w:rsidRDefault="00D87728" w:rsidP="004335A6">
            <w:pPr>
              <w:rPr>
                <w:rFonts w:ascii="ＭＳ 明朝" w:hAnsi="ＭＳ 明朝"/>
              </w:rPr>
            </w:pPr>
            <w:r w:rsidRPr="00DC2D15">
              <w:rPr>
                <w:rFonts w:ascii="ＭＳ 明朝" w:hAnsi="ＭＳ 明朝" w:hint="eastAsia"/>
              </w:rPr>
              <w:t>高等学校</w:t>
            </w:r>
          </w:p>
        </w:tc>
      </w:tr>
      <w:tr w:rsidR="00D87728" w:rsidTr="004335A6">
        <w:tc>
          <w:tcPr>
            <w:tcW w:w="867" w:type="dxa"/>
          </w:tcPr>
          <w:p w:rsidR="00D87728" w:rsidRDefault="00D87728" w:rsidP="004335A6">
            <w:pPr>
              <w:jc w:val="distribute"/>
            </w:pPr>
            <w:r>
              <w:rPr>
                <w:rFonts w:hint="eastAsia"/>
              </w:rPr>
              <w:t>対象</w:t>
            </w:r>
          </w:p>
        </w:tc>
        <w:tc>
          <w:tcPr>
            <w:tcW w:w="3083" w:type="dxa"/>
          </w:tcPr>
          <w:p w:rsidR="00D87728" w:rsidRPr="00DC2D15" w:rsidRDefault="00D87728" w:rsidP="00213F69">
            <w:pPr>
              <w:rPr>
                <w:rFonts w:ascii="ＭＳ 明朝" w:hAnsi="ＭＳ 明朝"/>
              </w:rPr>
            </w:pPr>
            <w:r w:rsidRPr="00DC2D15">
              <w:rPr>
                <w:rFonts w:ascii="ＭＳ 明朝" w:hAnsi="ＭＳ 明朝" w:hint="eastAsia"/>
              </w:rPr>
              <w:t>第１学年</w:t>
            </w:r>
          </w:p>
        </w:tc>
      </w:tr>
      <w:tr w:rsidR="00D87728" w:rsidTr="004335A6">
        <w:tc>
          <w:tcPr>
            <w:tcW w:w="867" w:type="dxa"/>
          </w:tcPr>
          <w:p w:rsidR="00D87728" w:rsidRDefault="00D87728" w:rsidP="004335A6">
            <w:pPr>
              <w:jc w:val="distribute"/>
            </w:pPr>
            <w:r>
              <w:rPr>
                <w:rFonts w:hint="eastAsia"/>
              </w:rPr>
              <w:t>会場</w:t>
            </w:r>
          </w:p>
        </w:tc>
        <w:tc>
          <w:tcPr>
            <w:tcW w:w="3083" w:type="dxa"/>
          </w:tcPr>
          <w:p w:rsidR="00D87728" w:rsidRPr="00DC2D15" w:rsidRDefault="00213F69" w:rsidP="004335A6">
            <w:pPr>
              <w:rPr>
                <w:rFonts w:ascii="ＭＳ 明朝" w:hAnsi="ＭＳ 明朝"/>
              </w:rPr>
            </w:pPr>
            <w:r w:rsidRPr="00DC2D15">
              <w:rPr>
                <w:rFonts w:ascii="ＭＳ 明朝" w:hAnsi="ＭＳ 明朝" w:hint="eastAsia"/>
              </w:rPr>
              <w:t>教室</w:t>
            </w:r>
          </w:p>
        </w:tc>
      </w:tr>
      <w:tr w:rsidR="00D87728" w:rsidTr="004335A6">
        <w:tc>
          <w:tcPr>
            <w:tcW w:w="867" w:type="dxa"/>
          </w:tcPr>
          <w:p w:rsidR="00D87728" w:rsidRDefault="00D87728" w:rsidP="004335A6">
            <w:pPr>
              <w:jc w:val="distribute"/>
            </w:pPr>
            <w:r>
              <w:rPr>
                <w:rFonts w:hint="eastAsia"/>
              </w:rPr>
              <w:t>授業者</w:t>
            </w:r>
          </w:p>
        </w:tc>
        <w:tc>
          <w:tcPr>
            <w:tcW w:w="3083" w:type="dxa"/>
          </w:tcPr>
          <w:p w:rsidR="00D87728" w:rsidRPr="00DC2D15" w:rsidRDefault="00213F69" w:rsidP="00213F69">
            <w:pPr>
              <w:rPr>
                <w:rFonts w:ascii="ＭＳ 明朝" w:hAnsi="ＭＳ 明朝"/>
              </w:rPr>
            </w:pPr>
            <w:r>
              <w:rPr>
                <w:rFonts w:ascii="ＭＳ 明朝" w:hAnsi="ＭＳ 明朝" w:hint="eastAsia"/>
              </w:rPr>
              <w:t>〇〇　〇〇</w:t>
            </w:r>
          </w:p>
        </w:tc>
      </w:tr>
    </w:tbl>
    <w:p w:rsidR="00D87728" w:rsidRDefault="00D87728" w:rsidP="00D87728">
      <w:pPr>
        <w:overflowPunct w:val="0"/>
        <w:adjustRightInd w:val="0"/>
        <w:jc w:val="right"/>
        <w:textAlignment w:val="baseline"/>
        <w:rPr>
          <w:rFonts w:ascii="ＭＳ 明朝" w:eastAsia="ＭＳ 明朝" w:hAnsi="ＭＳ 明朝" w:cs="ＭＳ 明朝"/>
          <w:color w:val="000000"/>
          <w:kern w:val="0"/>
          <w:sz w:val="22"/>
          <w:szCs w:val="24"/>
        </w:rPr>
      </w:pPr>
    </w:p>
    <w:p w:rsidR="00F733B0" w:rsidRPr="00B65549" w:rsidRDefault="00F733B0" w:rsidP="00F733B0">
      <w:pPr>
        <w:overflowPunct w:val="0"/>
        <w:adjustRightInd w:val="0"/>
        <w:textAlignment w:val="baseline"/>
        <w:rPr>
          <w:rFonts w:ascii="ＭＳ ゴシック" w:eastAsia="ＭＳ ゴシック" w:hAnsi="ＭＳ ゴシック" w:cs="ＭＳ 明朝"/>
          <w:b/>
          <w:color w:val="000000"/>
          <w:kern w:val="0"/>
          <w:szCs w:val="24"/>
          <w:shd w:val="pct15" w:color="auto" w:fill="FFFFFF"/>
        </w:rPr>
      </w:pPr>
    </w:p>
    <w:p w:rsidR="00F733B0" w:rsidRPr="00F733B0" w:rsidRDefault="00F733B0" w:rsidP="00D40264">
      <w:pPr>
        <w:overflowPunct w:val="0"/>
        <w:adjustRightInd w:val="0"/>
        <w:textAlignment w:val="baseline"/>
        <w:rPr>
          <w:rFonts w:ascii="ＭＳ ゴシック" w:eastAsia="ＭＳ ゴシック" w:hAnsi="ＭＳ ゴシック" w:cs="ＭＳ 明朝"/>
          <w:bCs/>
          <w:color w:val="000000"/>
          <w:kern w:val="0"/>
          <w:szCs w:val="24"/>
        </w:rPr>
      </w:pPr>
      <w:r w:rsidRPr="00F733B0">
        <w:rPr>
          <w:rFonts w:ascii="ＭＳ ゴシック" w:eastAsia="ＭＳ ゴシック" w:hAnsi="ＭＳ ゴシック" w:cs="ＭＳ 明朝" w:hint="eastAsia"/>
          <w:bCs/>
          <w:color w:val="000000"/>
          <w:kern w:val="0"/>
          <w:szCs w:val="24"/>
        </w:rPr>
        <w:t xml:space="preserve">１　単元（教材）名 </w:t>
      </w:r>
    </w:p>
    <w:p w:rsidR="00F733B0" w:rsidRPr="00F733B0" w:rsidRDefault="00F733B0" w:rsidP="00F733B0">
      <w:pPr>
        <w:overflowPunct w:val="0"/>
        <w:adjustRightInd w:val="0"/>
        <w:ind w:firstLineChars="100" w:firstLine="210"/>
        <w:textAlignment w:val="baseline"/>
        <w:rPr>
          <w:rFonts w:ascii="ＭＳ 明朝" w:eastAsia="ＭＳ 明朝" w:hAnsi="ＭＳ 明朝" w:cs="ＭＳ 明朝"/>
          <w:color w:val="000000"/>
          <w:kern w:val="0"/>
          <w:szCs w:val="21"/>
        </w:rPr>
      </w:pPr>
      <w:r w:rsidRPr="00F733B0">
        <w:rPr>
          <w:rFonts w:ascii="ＭＳ 明朝" w:eastAsia="ＭＳ 明朝" w:hAnsi="ＭＳ 明朝" w:cs="ＭＳ 明朝" w:hint="eastAsia"/>
          <w:color w:val="000000"/>
          <w:kern w:val="0"/>
          <w:szCs w:val="21"/>
        </w:rPr>
        <w:t>単元</w:t>
      </w:r>
      <w:r w:rsidR="00B65549">
        <w:rPr>
          <w:rFonts w:ascii="ＭＳ 明朝" w:eastAsia="ＭＳ 明朝" w:hAnsi="ＭＳ 明朝" w:cs="ＭＳ 明朝" w:hint="eastAsia"/>
          <w:color w:val="000000"/>
          <w:kern w:val="0"/>
          <w:szCs w:val="21"/>
        </w:rPr>
        <w:t>名：</w:t>
      </w:r>
      <w:r w:rsidR="00C441DC">
        <w:rPr>
          <w:rFonts w:ascii="ＭＳ 明朝" w:eastAsia="ＭＳ 明朝" w:hAnsi="ＭＳ 明朝" w:cs="ＭＳ 明朝" w:hint="eastAsia"/>
          <w:color w:val="000000"/>
          <w:kern w:val="0"/>
          <w:szCs w:val="21"/>
        </w:rPr>
        <w:t>論述の方法を学ぶ</w:t>
      </w:r>
    </w:p>
    <w:p w:rsidR="00F733B0" w:rsidRPr="00F733B0" w:rsidRDefault="00F733B0" w:rsidP="00F733B0">
      <w:pPr>
        <w:overflowPunct w:val="0"/>
        <w:adjustRightInd w:val="0"/>
        <w:ind w:leftChars="100" w:left="1260" w:hangingChars="500" w:hanging="1050"/>
        <w:textAlignment w:val="baseline"/>
        <w:rPr>
          <w:rFonts w:ascii="ＭＳ 明朝" w:eastAsia="ＭＳ 明朝" w:hAnsi="ＭＳ 明朝" w:cs="ＭＳ 明朝"/>
          <w:color w:val="000000"/>
          <w:kern w:val="0"/>
          <w:szCs w:val="21"/>
        </w:rPr>
      </w:pPr>
      <w:r w:rsidRPr="00F733B0">
        <w:rPr>
          <w:rFonts w:ascii="ＭＳ 明朝" w:eastAsia="ＭＳ 明朝" w:hAnsi="ＭＳ 明朝" w:cs="ＭＳ 明朝" w:hint="eastAsia"/>
          <w:color w:val="000000"/>
          <w:kern w:val="0"/>
          <w:szCs w:val="21"/>
        </w:rPr>
        <w:t>教材</w:t>
      </w:r>
      <w:r w:rsidR="00DB443D">
        <w:rPr>
          <w:rFonts w:ascii="ＭＳ 明朝" w:eastAsia="ＭＳ 明朝" w:hAnsi="ＭＳ 明朝" w:cs="ＭＳ 明朝" w:hint="eastAsia"/>
          <w:color w:val="000000"/>
          <w:kern w:val="0"/>
          <w:szCs w:val="21"/>
        </w:rPr>
        <w:t>名：「</w:t>
      </w:r>
      <w:r w:rsidR="00D40264">
        <w:rPr>
          <w:rFonts w:ascii="ＭＳ 明朝" w:eastAsia="ＭＳ 明朝" w:hAnsi="ＭＳ 明朝" w:cs="ＭＳ 明朝" w:hint="eastAsia"/>
          <w:color w:val="000000"/>
          <w:kern w:val="0"/>
          <w:szCs w:val="21"/>
        </w:rPr>
        <w:t>現代の『世論操作』</w:t>
      </w:r>
      <w:r w:rsidRPr="00F733B0">
        <w:rPr>
          <w:rFonts w:ascii="ＭＳ 明朝" w:eastAsia="ＭＳ 明朝" w:hAnsi="ＭＳ 明朝" w:cs="ＭＳ 明朝" w:hint="eastAsia"/>
          <w:color w:val="000000"/>
          <w:kern w:val="0"/>
          <w:szCs w:val="21"/>
        </w:rPr>
        <w:t>」（</w:t>
      </w:r>
      <w:r w:rsidR="00B65549">
        <w:rPr>
          <w:rFonts w:ascii="ＭＳ 明朝" w:eastAsia="ＭＳ 明朝" w:hAnsi="ＭＳ 明朝" w:cs="ＭＳ 明朝" w:hint="eastAsia"/>
          <w:color w:val="000000"/>
          <w:kern w:val="0"/>
          <w:szCs w:val="21"/>
        </w:rPr>
        <w:t>第一学習社</w:t>
      </w:r>
      <w:r w:rsidRPr="00F733B0">
        <w:rPr>
          <w:rFonts w:ascii="ＭＳ 明朝" w:eastAsia="ＭＳ 明朝" w:hAnsi="ＭＳ 明朝" w:cs="ＭＳ 明朝" w:hint="eastAsia"/>
          <w:color w:val="000000"/>
          <w:kern w:val="0"/>
          <w:szCs w:val="21"/>
        </w:rPr>
        <w:t>）</w:t>
      </w:r>
    </w:p>
    <w:p w:rsidR="00F733B0" w:rsidRPr="00F733B0" w:rsidRDefault="00F733B0" w:rsidP="00F733B0">
      <w:pPr>
        <w:overflowPunct w:val="0"/>
        <w:adjustRightInd w:val="0"/>
        <w:ind w:firstLineChars="100" w:firstLine="210"/>
        <w:textAlignment w:val="baseline"/>
        <w:rPr>
          <w:rFonts w:ascii="ＭＳ 明朝" w:eastAsia="ＭＳ 明朝" w:hAnsi="ＭＳ 明朝" w:cs="ＭＳ 明朝"/>
          <w:color w:val="000000"/>
          <w:kern w:val="0"/>
          <w:szCs w:val="21"/>
        </w:rPr>
      </w:pPr>
    </w:p>
    <w:p w:rsidR="00F733B0" w:rsidRPr="00F733B0" w:rsidRDefault="00F733B0" w:rsidP="00F733B0">
      <w:pPr>
        <w:overflowPunct w:val="0"/>
        <w:adjustRightInd w:val="0"/>
        <w:textAlignment w:val="baseline"/>
        <w:rPr>
          <w:rFonts w:ascii="ＭＳ ゴシック" w:eastAsia="ＭＳ ゴシック" w:hAnsi="ＭＳ ゴシック" w:cs="ＭＳ 明朝"/>
          <w:bCs/>
          <w:color w:val="000000"/>
          <w:kern w:val="0"/>
          <w:szCs w:val="24"/>
        </w:rPr>
      </w:pPr>
      <w:r w:rsidRPr="00F733B0">
        <w:rPr>
          <w:rFonts w:ascii="ＭＳ ゴシック" w:eastAsia="ＭＳ ゴシック" w:hAnsi="ＭＳ ゴシック" w:cs="ＭＳ 明朝" w:hint="eastAsia"/>
          <w:bCs/>
          <w:color w:val="000000"/>
          <w:kern w:val="0"/>
          <w:szCs w:val="24"/>
        </w:rPr>
        <w:t xml:space="preserve">２　単元の目標 </w:t>
      </w:r>
    </w:p>
    <w:p w:rsidR="00F733B0" w:rsidRPr="00F733B0" w:rsidRDefault="00D100B5" w:rsidP="00DC2D15">
      <w:pPr>
        <w:overflowPunct w:val="0"/>
        <w:adjustRightInd w:val="0"/>
        <w:ind w:left="840" w:hangingChars="400" w:hanging="840"/>
        <w:jc w:val="left"/>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 xml:space="preserve">　</w:t>
      </w:r>
      <w:r w:rsidR="00DC2D15">
        <w:rPr>
          <w:rFonts w:ascii="ＭＳ 明朝" w:eastAsia="ＭＳ 明朝" w:hAnsi="ＭＳ 明朝" w:cs="Times New Roman" w:hint="eastAsia"/>
          <w:szCs w:val="24"/>
        </w:rPr>
        <w:t>（１）</w:t>
      </w:r>
      <w:r>
        <w:rPr>
          <w:rFonts w:ascii="ＭＳ 明朝" w:eastAsia="ＭＳ 明朝" w:hAnsi="ＭＳ 明朝" w:cs="ＭＳ 明朝" w:hint="eastAsia"/>
          <w:color w:val="000000"/>
          <w:kern w:val="0"/>
          <w:szCs w:val="24"/>
        </w:rPr>
        <w:t xml:space="preserve">　</w:t>
      </w:r>
      <w:r w:rsidR="00C5573D">
        <w:rPr>
          <w:rFonts w:ascii="ＭＳ 明朝" w:eastAsia="ＭＳ 明朝" w:hAnsi="ＭＳ 明朝" w:cs="ＭＳ 明朝" w:hint="eastAsia"/>
          <w:color w:val="000000"/>
          <w:kern w:val="0"/>
          <w:szCs w:val="24"/>
        </w:rPr>
        <w:t>主張と論拠など情報と情報との関係について理解すること</w:t>
      </w:r>
      <w:r w:rsidR="00E27937">
        <w:rPr>
          <w:rFonts w:ascii="ＭＳ 明朝" w:eastAsia="ＭＳ 明朝" w:hAnsi="ＭＳ 明朝" w:cs="ＭＳ 明朝" w:hint="eastAsia"/>
          <w:color w:val="000000"/>
          <w:kern w:val="0"/>
          <w:szCs w:val="24"/>
        </w:rPr>
        <w:t>ができる〔</w:t>
      </w:r>
      <w:r w:rsidR="00EE5CBC">
        <w:rPr>
          <w:rFonts w:ascii="ＭＳ 明朝" w:eastAsia="ＭＳ 明朝" w:hAnsi="ＭＳ 明朝" w:hint="eastAsia"/>
        </w:rPr>
        <w:t>知識及び技能</w:t>
      </w:r>
      <w:r w:rsidR="008B46EE">
        <w:rPr>
          <w:rFonts w:ascii="ＭＳ 明朝" w:eastAsia="ＭＳ 明朝" w:hAnsi="ＭＳ 明朝" w:cs="ＭＳ 明朝" w:hint="eastAsia"/>
          <w:color w:val="000000"/>
          <w:kern w:val="0"/>
          <w:szCs w:val="24"/>
        </w:rPr>
        <w:t>〕</w:t>
      </w:r>
      <w:r w:rsidR="001E59C8">
        <w:rPr>
          <w:rFonts w:ascii="ＭＳ 明朝" w:eastAsia="ＭＳ 明朝" w:hAnsi="ＭＳ 明朝" w:cs="ＭＳ 明朝" w:hint="eastAsia"/>
          <w:color w:val="000000"/>
          <w:kern w:val="0"/>
          <w:szCs w:val="24"/>
        </w:rPr>
        <w:t>⑵</w:t>
      </w:r>
      <w:r w:rsidR="00E27937">
        <w:rPr>
          <w:rFonts w:ascii="ＭＳ 明朝" w:eastAsia="ＭＳ 明朝" w:hAnsi="ＭＳ 明朝" w:cs="ＭＳ 明朝" w:hint="eastAsia"/>
          <w:color w:val="000000"/>
          <w:kern w:val="0"/>
          <w:szCs w:val="24"/>
        </w:rPr>
        <w:t>イ</w:t>
      </w:r>
    </w:p>
    <w:p w:rsidR="00F733B0" w:rsidRPr="00F733B0" w:rsidRDefault="00F733B0" w:rsidP="00DC2D15">
      <w:pPr>
        <w:overflowPunct w:val="0"/>
        <w:adjustRightInd w:val="0"/>
        <w:ind w:left="840" w:hangingChars="400" w:hanging="840"/>
        <w:jc w:val="left"/>
        <w:textAlignment w:val="baseline"/>
        <w:rPr>
          <w:rFonts w:ascii="ＭＳ 明朝" w:eastAsia="ＭＳ 明朝" w:hAnsi="ＭＳ 明朝" w:cs="ＭＳ 明朝"/>
          <w:color w:val="000000"/>
          <w:kern w:val="0"/>
          <w:szCs w:val="24"/>
        </w:rPr>
      </w:pPr>
      <w:r w:rsidRPr="00F733B0">
        <w:rPr>
          <w:rFonts w:ascii="ＭＳ 明朝" w:eastAsia="ＭＳ 明朝" w:hAnsi="ＭＳ 明朝" w:cs="ＭＳ 明朝" w:hint="eastAsia"/>
          <w:color w:val="000000"/>
          <w:kern w:val="0"/>
          <w:szCs w:val="24"/>
        </w:rPr>
        <w:t xml:space="preserve">　</w:t>
      </w:r>
      <w:r w:rsidR="00DC2D15">
        <w:rPr>
          <w:rFonts w:ascii="ＭＳ 明朝" w:eastAsia="ＭＳ 明朝" w:hAnsi="ＭＳ 明朝" w:cs="ＭＳ 明朝" w:hint="eastAsia"/>
          <w:color w:val="000000"/>
          <w:kern w:val="0"/>
          <w:szCs w:val="24"/>
        </w:rPr>
        <w:t>（２）</w:t>
      </w:r>
      <w:r w:rsidRPr="00F733B0">
        <w:rPr>
          <w:rFonts w:ascii="ＭＳ 明朝" w:eastAsia="ＭＳ 明朝" w:hAnsi="ＭＳ 明朝" w:cs="ＭＳ 明朝" w:hint="eastAsia"/>
          <w:color w:val="000000"/>
          <w:kern w:val="0"/>
          <w:szCs w:val="24"/>
        </w:rPr>
        <w:t xml:space="preserve">　</w:t>
      </w:r>
      <w:r w:rsidR="00841BF5" w:rsidRPr="00841BF5">
        <w:rPr>
          <w:rFonts w:ascii="ＭＳ 明朝" w:eastAsia="ＭＳ 明朝" w:hAnsi="ＭＳ 明朝" w:cs="ＭＳ 明朝" w:hint="eastAsia"/>
          <w:color w:val="000000"/>
          <w:kern w:val="0"/>
          <w:szCs w:val="24"/>
        </w:rPr>
        <w:t>読み手の理解が得られるよう，論理の展開，情報の分量や重要度などを考えて，文章の構成や展開を工夫すること</w:t>
      </w:r>
      <w:r w:rsidR="00841BF5">
        <w:rPr>
          <w:rFonts w:ascii="ＭＳ 明朝" w:eastAsia="ＭＳ 明朝" w:hAnsi="ＭＳ 明朝" w:cs="ＭＳ 明朝" w:hint="eastAsia"/>
          <w:color w:val="000000"/>
          <w:kern w:val="0"/>
          <w:szCs w:val="24"/>
        </w:rPr>
        <w:t>ができる</w:t>
      </w:r>
      <w:r w:rsidR="00841BF5" w:rsidRPr="00841BF5">
        <w:rPr>
          <w:rFonts w:ascii="ＭＳ 明朝" w:eastAsia="ＭＳ 明朝" w:hAnsi="ＭＳ 明朝" w:cs="ＭＳ 明朝" w:hint="eastAsia"/>
          <w:color w:val="000000"/>
          <w:kern w:val="0"/>
          <w:szCs w:val="24"/>
        </w:rPr>
        <w:t>。</w:t>
      </w:r>
      <w:r w:rsidR="00841BF5">
        <w:rPr>
          <w:rFonts w:ascii="ＭＳ 明朝" w:eastAsia="ＭＳ 明朝" w:hAnsi="ＭＳ 明朝" w:cs="ＭＳ 明朝" w:hint="eastAsia"/>
          <w:color w:val="000000"/>
          <w:kern w:val="0"/>
          <w:szCs w:val="24"/>
        </w:rPr>
        <w:t>〔</w:t>
      </w:r>
      <w:r w:rsidR="008B46EE">
        <w:rPr>
          <w:rFonts w:ascii="ＭＳ 明朝" w:eastAsia="ＭＳ 明朝" w:hAnsi="ＭＳ 明朝" w:cs="ＭＳ 明朝" w:hint="eastAsia"/>
          <w:color w:val="000000"/>
          <w:kern w:val="0"/>
          <w:szCs w:val="21"/>
        </w:rPr>
        <w:t>思考、判断、</w:t>
      </w:r>
      <w:r w:rsidR="008B46EE" w:rsidRPr="00F733B0">
        <w:rPr>
          <w:rFonts w:ascii="ＭＳ 明朝" w:eastAsia="ＭＳ 明朝" w:hAnsi="ＭＳ 明朝" w:cs="ＭＳ 明朝" w:hint="eastAsia"/>
          <w:color w:val="000000"/>
          <w:kern w:val="0"/>
          <w:szCs w:val="21"/>
        </w:rPr>
        <w:t>表現</w:t>
      </w:r>
      <w:r w:rsidR="008B46EE">
        <w:rPr>
          <w:rFonts w:ascii="ＭＳ 明朝" w:eastAsia="ＭＳ 明朝" w:hAnsi="ＭＳ 明朝" w:cs="ＭＳ 明朝" w:hint="eastAsia"/>
          <w:color w:val="000000"/>
          <w:kern w:val="0"/>
          <w:szCs w:val="21"/>
        </w:rPr>
        <w:t>等〕</w:t>
      </w:r>
      <w:r w:rsidR="00E27937">
        <w:rPr>
          <w:rFonts w:ascii="ＭＳ 明朝" w:eastAsia="ＭＳ 明朝" w:hAnsi="ＭＳ 明朝" w:cs="ＭＳ 明朝" w:hint="eastAsia"/>
          <w:color w:val="000000"/>
          <w:kern w:val="0"/>
          <w:szCs w:val="24"/>
        </w:rPr>
        <w:t>Ｂ</w:t>
      </w:r>
      <w:r w:rsidR="001E59C8">
        <w:rPr>
          <w:rFonts w:ascii="ＭＳ 明朝" w:eastAsia="ＭＳ 明朝" w:hAnsi="ＭＳ 明朝" w:cs="ＭＳ 明朝" w:hint="eastAsia"/>
          <w:color w:val="000000"/>
          <w:kern w:val="0"/>
          <w:szCs w:val="24"/>
        </w:rPr>
        <w:t>⑴</w:t>
      </w:r>
      <w:r w:rsidR="008B46EE">
        <w:rPr>
          <w:rFonts w:ascii="ＭＳ 明朝" w:eastAsia="ＭＳ 明朝" w:hAnsi="ＭＳ 明朝" w:cs="ＭＳ 明朝" w:hint="eastAsia"/>
          <w:color w:val="000000"/>
          <w:kern w:val="0"/>
          <w:szCs w:val="24"/>
        </w:rPr>
        <w:t>イ</w:t>
      </w:r>
    </w:p>
    <w:p w:rsidR="00F733B0" w:rsidRPr="00F733B0" w:rsidRDefault="00D100B5" w:rsidP="00DC2D15">
      <w:pPr>
        <w:overflowPunct w:val="0"/>
        <w:adjustRightInd w:val="0"/>
        <w:ind w:left="840" w:hangingChars="400" w:hanging="840"/>
        <w:jc w:val="left"/>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 xml:space="preserve">　</w:t>
      </w:r>
      <w:r w:rsidR="00DC2D15">
        <w:rPr>
          <w:rFonts w:ascii="ＭＳ 明朝" w:eastAsia="ＭＳ 明朝" w:hAnsi="ＭＳ 明朝" w:cs="ＭＳ 明朝" w:hint="eastAsia"/>
          <w:color w:val="000000"/>
          <w:kern w:val="0"/>
          <w:szCs w:val="24"/>
        </w:rPr>
        <w:t>（３）</w:t>
      </w:r>
      <w:r>
        <w:rPr>
          <w:rFonts w:ascii="ＭＳ 明朝" w:eastAsia="ＭＳ 明朝" w:hAnsi="ＭＳ 明朝" w:cs="ＭＳ 明朝" w:hint="eastAsia"/>
          <w:color w:val="000000"/>
          <w:kern w:val="0"/>
          <w:szCs w:val="24"/>
        </w:rPr>
        <w:t xml:space="preserve">　</w:t>
      </w:r>
      <w:r w:rsidR="00E12706" w:rsidRPr="00E12706">
        <w:rPr>
          <w:rFonts w:ascii="ＭＳ 明朝" w:eastAsia="ＭＳ 明朝" w:hAnsi="ＭＳ 明朝" w:cs="ＭＳ 明朝"/>
          <w:color w:val="000000"/>
          <w:kern w:val="0"/>
          <w:szCs w:val="24"/>
        </w:rPr>
        <w:t>言葉がもつ価値への認識を深めるとともに，生涯にわたって読書に親しみ自己を向上させ，我が国</w:t>
      </w:r>
      <w:r w:rsidR="00E12706" w:rsidRPr="00E12706">
        <w:rPr>
          <w:rFonts w:ascii="ＭＳ 明朝" w:eastAsia="ＭＳ 明朝" w:hAnsi="ＭＳ 明朝" w:cs="ＭＳ 明朝" w:hint="eastAsia"/>
          <w:color w:val="000000"/>
          <w:kern w:val="0"/>
          <w:szCs w:val="24"/>
        </w:rPr>
        <w:t>の言語文化の担い手としての自覚をもち，言葉を通して他者や社会に関わろうとする態度を養う。</w:t>
      </w:r>
    </w:p>
    <w:p w:rsidR="00F733B0" w:rsidRPr="00F733B0" w:rsidRDefault="00F733B0" w:rsidP="00F733B0">
      <w:pPr>
        <w:overflowPunct w:val="0"/>
        <w:adjustRightInd w:val="0"/>
        <w:textAlignment w:val="baseline"/>
        <w:rPr>
          <w:rFonts w:ascii="ＭＳ 明朝" w:eastAsia="ＭＳ 明朝" w:hAnsi="ＭＳ 明朝" w:cs="ＭＳ 明朝"/>
          <w:color w:val="000000"/>
          <w:kern w:val="0"/>
          <w:szCs w:val="24"/>
        </w:rPr>
      </w:pPr>
    </w:p>
    <w:p w:rsidR="00F733B0" w:rsidRPr="00F733B0" w:rsidRDefault="00F733B0" w:rsidP="00F733B0">
      <w:pPr>
        <w:overflowPunct w:val="0"/>
        <w:adjustRightInd w:val="0"/>
        <w:textAlignment w:val="baseline"/>
        <w:rPr>
          <w:rFonts w:ascii="ＭＳ ゴシック" w:eastAsia="ＭＳ ゴシック" w:hAnsi="ＭＳ ゴシック" w:cs="ＭＳ 明朝"/>
          <w:bCs/>
          <w:kern w:val="0"/>
          <w:sz w:val="18"/>
          <w:szCs w:val="18"/>
        </w:rPr>
      </w:pPr>
      <w:r w:rsidRPr="00F733B0">
        <w:rPr>
          <w:rFonts w:ascii="ＭＳ ゴシック" w:eastAsia="ＭＳ ゴシック" w:hAnsi="ＭＳ ゴシック" w:cs="ＭＳ 明朝" w:hint="eastAsia"/>
          <w:bCs/>
          <w:color w:val="000000"/>
          <w:kern w:val="0"/>
          <w:szCs w:val="24"/>
        </w:rPr>
        <w:t>３　単元の評価規準</w:t>
      </w:r>
    </w:p>
    <w:tbl>
      <w:tblPr>
        <w:tblpPr w:leftFromText="142" w:rightFromText="142" w:vertAnchor="text" w:horzAnchor="margin" w:tblpY="8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401"/>
        <w:gridCol w:w="3397"/>
      </w:tblGrid>
      <w:tr w:rsidR="00F733B0" w:rsidRPr="00F733B0" w:rsidTr="003A3ABC">
        <w:trPr>
          <w:trHeight w:val="414"/>
        </w:trPr>
        <w:tc>
          <w:tcPr>
            <w:tcW w:w="1470" w:type="pct"/>
            <w:vAlign w:val="center"/>
          </w:tcPr>
          <w:p w:rsidR="00F733B0" w:rsidRPr="00F733B0" w:rsidRDefault="00F733B0" w:rsidP="00F733B0">
            <w:pPr>
              <w:overflowPunct w:val="0"/>
              <w:adjustRightInd w:val="0"/>
              <w:jc w:val="center"/>
              <w:textAlignment w:val="baseline"/>
              <w:rPr>
                <w:rFonts w:ascii="ＭＳ 明朝" w:eastAsia="ＭＳ 明朝" w:hAnsi="ＭＳ 明朝" w:cs="ＭＳ 明朝"/>
                <w:color w:val="000000"/>
                <w:kern w:val="0"/>
                <w:szCs w:val="21"/>
              </w:rPr>
            </w:pPr>
            <w:r w:rsidRPr="00F733B0">
              <w:rPr>
                <w:rFonts w:ascii="ＭＳ 明朝" w:eastAsia="ＭＳ 明朝" w:hAnsi="ＭＳ 明朝" w:cs="ＭＳ 明朝" w:hint="eastAsia"/>
                <w:color w:val="000000"/>
                <w:kern w:val="0"/>
                <w:szCs w:val="21"/>
              </w:rPr>
              <w:t>ア　知識・技能</w:t>
            </w:r>
          </w:p>
        </w:tc>
        <w:tc>
          <w:tcPr>
            <w:tcW w:w="1766" w:type="pct"/>
            <w:vAlign w:val="center"/>
          </w:tcPr>
          <w:p w:rsidR="00F733B0" w:rsidRPr="00F733B0" w:rsidRDefault="00F733B0" w:rsidP="00F733B0">
            <w:pPr>
              <w:overflowPunct w:val="0"/>
              <w:adjustRightInd w:val="0"/>
              <w:jc w:val="center"/>
              <w:textAlignment w:val="baseline"/>
              <w:rPr>
                <w:rFonts w:ascii="ＭＳ 明朝" w:eastAsia="ＭＳ 明朝" w:hAnsi="ＭＳ 明朝" w:cs="ＭＳ 明朝"/>
                <w:color w:val="000000"/>
                <w:kern w:val="0"/>
                <w:szCs w:val="21"/>
              </w:rPr>
            </w:pPr>
            <w:r w:rsidRPr="00F733B0">
              <w:rPr>
                <w:rFonts w:ascii="ＭＳ 明朝" w:eastAsia="ＭＳ 明朝" w:hAnsi="ＭＳ 明朝" w:cs="ＭＳ 明朝" w:hint="eastAsia"/>
                <w:color w:val="000000"/>
                <w:kern w:val="0"/>
                <w:szCs w:val="21"/>
              </w:rPr>
              <w:t>イ　思考・判断・表現</w:t>
            </w:r>
          </w:p>
        </w:tc>
        <w:tc>
          <w:tcPr>
            <w:tcW w:w="1764" w:type="pct"/>
            <w:vAlign w:val="center"/>
          </w:tcPr>
          <w:p w:rsidR="00F733B0" w:rsidRPr="00F733B0" w:rsidRDefault="00F733B0" w:rsidP="00F733B0">
            <w:pPr>
              <w:overflowPunct w:val="0"/>
              <w:adjustRightInd w:val="0"/>
              <w:jc w:val="center"/>
              <w:textAlignment w:val="baseline"/>
              <w:rPr>
                <w:rFonts w:ascii="ＭＳ 明朝" w:eastAsia="ＭＳ 明朝" w:hAnsi="ＭＳ 明朝" w:cs="ＭＳ 明朝"/>
                <w:kern w:val="0"/>
                <w:szCs w:val="21"/>
              </w:rPr>
            </w:pPr>
            <w:r w:rsidRPr="00F733B0">
              <w:rPr>
                <w:rFonts w:ascii="ＭＳ 明朝" w:eastAsia="ＭＳ 明朝" w:hAnsi="ＭＳ 明朝" w:cs="ＭＳ 明朝" w:hint="eastAsia"/>
                <w:kern w:val="0"/>
                <w:szCs w:val="21"/>
              </w:rPr>
              <w:t>ウ　主体的に学習に取り組む態度</w:t>
            </w:r>
          </w:p>
        </w:tc>
      </w:tr>
      <w:tr w:rsidR="00F733B0" w:rsidRPr="00F733B0" w:rsidTr="003A3ABC">
        <w:trPr>
          <w:trHeight w:val="1372"/>
        </w:trPr>
        <w:tc>
          <w:tcPr>
            <w:tcW w:w="1470" w:type="pct"/>
            <w:tcBorders>
              <w:top w:val="nil"/>
              <w:bottom w:val="single" w:sz="4" w:space="0" w:color="auto"/>
            </w:tcBorders>
          </w:tcPr>
          <w:p w:rsidR="00F733B0" w:rsidRPr="00F733B0" w:rsidRDefault="00E27937" w:rsidP="00F733B0">
            <w:pPr>
              <w:ind w:left="210" w:hangingChars="100" w:hanging="210"/>
              <w:rPr>
                <w:rFonts w:ascii="Century" w:eastAsia="ＭＳ 明朝" w:hAnsi="Century" w:cs="Times New Roman"/>
                <w:szCs w:val="21"/>
              </w:rPr>
            </w:pPr>
            <w:r>
              <w:rPr>
                <w:rFonts w:ascii="Century" w:eastAsia="ＭＳ 明朝" w:hAnsi="Century" w:cs="Times New Roman" w:hint="eastAsia"/>
                <w:szCs w:val="21"/>
              </w:rPr>
              <w:t>①</w:t>
            </w:r>
            <w:r w:rsidR="00DC2D15">
              <w:rPr>
                <w:rFonts w:ascii="Century" w:eastAsia="ＭＳ 明朝" w:hAnsi="Century" w:cs="Times New Roman" w:hint="eastAsia"/>
                <w:szCs w:val="21"/>
              </w:rPr>
              <w:t xml:space="preserve">　</w:t>
            </w:r>
            <w:r w:rsidR="00841BF5">
              <w:rPr>
                <w:rFonts w:ascii="Century" w:eastAsia="ＭＳ 明朝" w:hAnsi="Century" w:cs="Times New Roman" w:hint="eastAsia"/>
                <w:szCs w:val="21"/>
              </w:rPr>
              <w:t>主張と論拠など情報と情報との関係について理解している</w:t>
            </w:r>
            <w:r w:rsidRPr="00E27937">
              <w:rPr>
                <w:rFonts w:ascii="Century" w:eastAsia="ＭＳ 明朝" w:hAnsi="Century" w:cs="Times New Roman" w:hint="eastAsia"/>
                <w:szCs w:val="21"/>
              </w:rPr>
              <w:t>。</w:t>
            </w:r>
            <w:r w:rsidR="007962F0">
              <w:rPr>
                <w:rFonts w:ascii="Century" w:eastAsia="ＭＳ 明朝" w:hAnsi="Century" w:cs="Times New Roman" w:hint="eastAsia"/>
                <w:szCs w:val="21"/>
              </w:rPr>
              <w:t>（</w:t>
            </w:r>
            <w:r w:rsidR="00DC2D15" w:rsidRPr="00F733B0">
              <w:rPr>
                <w:rFonts w:ascii="ＭＳ 明朝" w:eastAsia="ＭＳ 明朝" w:hAnsi="ＭＳ 明朝" w:cs="ＭＳ 明朝" w:hint="eastAsia"/>
                <w:color w:val="000000"/>
                <w:kern w:val="0"/>
                <w:szCs w:val="24"/>
              </w:rPr>
              <w:t>⑵</w:t>
            </w:r>
            <w:r w:rsidR="007962F0">
              <w:rPr>
                <w:rFonts w:ascii="Century" w:eastAsia="ＭＳ 明朝" w:hAnsi="Century" w:cs="Times New Roman" w:hint="eastAsia"/>
                <w:szCs w:val="21"/>
              </w:rPr>
              <w:t>イ）</w:t>
            </w:r>
          </w:p>
          <w:p w:rsidR="00F733B0" w:rsidRPr="00F733B0" w:rsidRDefault="00F733B0" w:rsidP="00F733B0">
            <w:pPr>
              <w:ind w:left="210" w:hangingChars="100" w:hanging="210"/>
              <w:rPr>
                <w:rFonts w:ascii="Century" w:eastAsia="ＭＳ 明朝" w:hAnsi="Century" w:cs="Times New Roman"/>
                <w:szCs w:val="21"/>
              </w:rPr>
            </w:pPr>
          </w:p>
        </w:tc>
        <w:tc>
          <w:tcPr>
            <w:tcW w:w="1766" w:type="pct"/>
            <w:tcBorders>
              <w:top w:val="single" w:sz="4" w:space="0" w:color="auto"/>
              <w:bottom w:val="single" w:sz="4" w:space="0" w:color="auto"/>
            </w:tcBorders>
          </w:tcPr>
          <w:p w:rsidR="00841BF5" w:rsidRPr="00CB1EDF" w:rsidRDefault="00DC2D15" w:rsidP="00CB1EDF">
            <w:pPr>
              <w:pStyle w:val="aa"/>
              <w:numPr>
                <w:ilvl w:val="0"/>
                <w:numId w:val="2"/>
              </w:numPr>
              <w:ind w:leftChars="0"/>
              <w:jc w:val="left"/>
              <w:rPr>
                <w:rFonts w:ascii="Century" w:eastAsia="ＭＳ 明朝" w:hAnsi="Century" w:cs="Times New Roman"/>
                <w:spacing w:val="-6"/>
                <w:szCs w:val="21"/>
              </w:rPr>
            </w:pPr>
            <w:r>
              <w:rPr>
                <w:rFonts w:ascii="Century" w:eastAsia="ＭＳ 明朝" w:hAnsi="Century" w:cs="Times New Roman" w:hint="eastAsia"/>
                <w:spacing w:val="-6"/>
                <w:szCs w:val="21"/>
              </w:rPr>
              <w:t xml:space="preserve">　</w:t>
            </w:r>
            <w:r w:rsidR="00FD7C1C" w:rsidRPr="00CB1EDF">
              <w:rPr>
                <w:rFonts w:ascii="Century" w:eastAsia="ＭＳ 明朝" w:hAnsi="Century" w:cs="Times New Roman" w:hint="eastAsia"/>
                <w:spacing w:val="-6"/>
                <w:szCs w:val="21"/>
              </w:rPr>
              <w:t>「書くこと」において、</w:t>
            </w:r>
            <w:r w:rsidR="0070564C">
              <w:rPr>
                <w:rFonts w:ascii="Century" w:eastAsia="ＭＳ 明朝" w:hAnsi="Century" w:cs="Times New Roman" w:hint="eastAsia"/>
                <w:spacing w:val="-6"/>
                <w:szCs w:val="21"/>
              </w:rPr>
              <w:t>読み手の理解が得られるよう</w:t>
            </w:r>
            <w:r w:rsidR="00841BF5" w:rsidRPr="00CB1EDF">
              <w:rPr>
                <w:rFonts w:ascii="Century" w:eastAsia="ＭＳ 明朝" w:hAnsi="Century" w:cs="Times New Roman" w:hint="eastAsia"/>
                <w:spacing w:val="-6"/>
                <w:szCs w:val="21"/>
              </w:rPr>
              <w:t>情報の分量や重要度などを考えて，</w:t>
            </w:r>
            <w:r w:rsidR="00CB1EDF" w:rsidRPr="00CB1EDF">
              <w:rPr>
                <w:rFonts w:ascii="Century" w:eastAsia="ＭＳ 明朝" w:hAnsi="Century" w:cs="Times New Roman" w:hint="eastAsia"/>
                <w:spacing w:val="-6"/>
                <w:szCs w:val="21"/>
              </w:rPr>
              <w:t>わかりやすい</w:t>
            </w:r>
            <w:r w:rsidR="00841BF5" w:rsidRPr="00CB1EDF">
              <w:rPr>
                <w:rFonts w:ascii="Century" w:eastAsia="ＭＳ 明朝" w:hAnsi="Century" w:cs="Times New Roman" w:hint="eastAsia"/>
                <w:spacing w:val="-6"/>
                <w:szCs w:val="21"/>
              </w:rPr>
              <w:t>文章の構成や展開を工夫している。</w:t>
            </w:r>
            <w:r w:rsidR="007962F0" w:rsidRPr="00CB1EDF">
              <w:rPr>
                <w:rFonts w:ascii="Century" w:eastAsia="ＭＳ 明朝" w:hAnsi="Century" w:cs="Times New Roman" w:hint="eastAsia"/>
                <w:spacing w:val="-6"/>
                <w:szCs w:val="21"/>
              </w:rPr>
              <w:t>（Ｂ</w:t>
            </w:r>
            <w:r>
              <w:rPr>
                <w:rFonts w:ascii="ＭＳ 明朝" w:eastAsia="ＭＳ 明朝" w:hAnsi="ＭＳ 明朝" w:cs="ＭＳ 明朝" w:hint="eastAsia"/>
                <w:color w:val="000000"/>
                <w:kern w:val="0"/>
                <w:szCs w:val="24"/>
              </w:rPr>
              <w:t>⑴</w:t>
            </w:r>
            <w:r w:rsidR="007962F0" w:rsidRPr="00CB1EDF">
              <w:rPr>
                <w:rFonts w:ascii="Century" w:eastAsia="ＭＳ 明朝" w:hAnsi="Century" w:cs="Times New Roman"/>
                <w:spacing w:val="-6"/>
                <w:szCs w:val="21"/>
              </w:rPr>
              <w:t>イ</w:t>
            </w:r>
            <w:r w:rsidR="007962F0" w:rsidRPr="00CB1EDF">
              <w:rPr>
                <w:rFonts w:ascii="Century" w:eastAsia="ＭＳ 明朝" w:hAnsi="Century" w:cs="Times New Roman" w:hint="eastAsia"/>
                <w:spacing w:val="-6"/>
                <w:szCs w:val="21"/>
              </w:rPr>
              <w:t>）</w:t>
            </w:r>
          </w:p>
          <w:p w:rsidR="00F733B0" w:rsidRPr="00F733B0" w:rsidRDefault="00F733B0" w:rsidP="00E25C18">
            <w:pPr>
              <w:ind w:left="198" w:hangingChars="100" w:hanging="198"/>
              <w:jc w:val="left"/>
              <w:rPr>
                <w:rFonts w:ascii="Century" w:eastAsia="ＭＳ 明朝" w:hAnsi="Century" w:cs="Times New Roman"/>
                <w:spacing w:val="-6"/>
                <w:szCs w:val="21"/>
              </w:rPr>
            </w:pPr>
          </w:p>
        </w:tc>
        <w:tc>
          <w:tcPr>
            <w:tcW w:w="1764" w:type="pct"/>
            <w:tcBorders>
              <w:top w:val="nil"/>
              <w:bottom w:val="single" w:sz="4" w:space="0" w:color="auto"/>
            </w:tcBorders>
          </w:tcPr>
          <w:p w:rsidR="000B7EA8" w:rsidRPr="00CB1EDF" w:rsidRDefault="00DC2D15" w:rsidP="00CB1EDF">
            <w:pPr>
              <w:pStyle w:val="aa"/>
              <w:numPr>
                <w:ilvl w:val="0"/>
                <w:numId w:val="3"/>
              </w:numPr>
              <w:overflowPunct w:val="0"/>
              <w:adjustRightInd w:val="0"/>
              <w:ind w:leftChars="0"/>
              <w:jc w:val="left"/>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 xml:space="preserve">　</w:t>
            </w:r>
            <w:r w:rsidR="000B7EA8" w:rsidRPr="00CB1EDF">
              <w:rPr>
                <w:rFonts w:ascii="ＭＳ 明朝" w:eastAsia="ＭＳ 明朝" w:hAnsi="ＭＳ 明朝" w:cs="ＭＳ 明朝" w:hint="eastAsia"/>
                <w:color w:val="000000"/>
                <w:kern w:val="0"/>
                <w:szCs w:val="24"/>
              </w:rPr>
              <w:t>論理的な文章を読み、主張と論拠との関係について理解し、内容や構成を</w:t>
            </w:r>
            <w:r w:rsidR="000410CF" w:rsidRPr="00CB1EDF">
              <w:rPr>
                <w:rFonts w:ascii="ＭＳ 明朝" w:eastAsia="ＭＳ 明朝" w:hAnsi="ＭＳ 明朝" w:cs="ＭＳ 明朝" w:hint="eastAsia"/>
                <w:color w:val="000000"/>
                <w:kern w:val="0"/>
                <w:szCs w:val="24"/>
              </w:rPr>
              <w:t>的確に捉えつつ、</w:t>
            </w:r>
            <w:r w:rsidR="00B36DF5" w:rsidRPr="00CB1EDF">
              <w:rPr>
                <w:rFonts w:ascii="ＭＳ 明朝" w:eastAsia="ＭＳ 明朝" w:hAnsi="ＭＳ 明朝" w:cs="ＭＳ 明朝" w:hint="eastAsia"/>
                <w:color w:val="000000"/>
                <w:kern w:val="0"/>
                <w:szCs w:val="24"/>
              </w:rPr>
              <w:t>読み手の理解が得られるよう</w:t>
            </w:r>
            <w:r w:rsidR="000B7EA8" w:rsidRPr="00CB1EDF">
              <w:rPr>
                <w:rFonts w:ascii="ＭＳ 明朝" w:eastAsia="ＭＳ 明朝" w:hAnsi="ＭＳ 明朝" w:cs="ＭＳ 明朝" w:hint="eastAsia"/>
                <w:color w:val="000000"/>
                <w:kern w:val="0"/>
                <w:szCs w:val="24"/>
              </w:rPr>
              <w:t>自分の意見や考えを</w:t>
            </w:r>
            <w:r w:rsidR="00CB1EDF" w:rsidRPr="00CB1EDF">
              <w:rPr>
                <w:rFonts w:ascii="ＭＳ 明朝" w:eastAsia="ＭＳ 明朝" w:hAnsi="ＭＳ 明朝" w:cs="ＭＳ 明朝" w:hint="eastAsia"/>
                <w:color w:val="000000"/>
                <w:kern w:val="0"/>
                <w:szCs w:val="24"/>
              </w:rPr>
              <w:t>わかりやすく</w:t>
            </w:r>
            <w:r w:rsidR="000B7EA8" w:rsidRPr="00CB1EDF">
              <w:rPr>
                <w:rFonts w:ascii="ＭＳ 明朝" w:eastAsia="ＭＳ 明朝" w:hAnsi="ＭＳ 明朝" w:cs="ＭＳ 明朝" w:hint="eastAsia"/>
                <w:color w:val="000000"/>
                <w:kern w:val="0"/>
                <w:szCs w:val="24"/>
              </w:rPr>
              <w:t>論述する取組を</w:t>
            </w:r>
            <w:r w:rsidR="000410CF" w:rsidRPr="00CB1EDF">
              <w:rPr>
                <w:rFonts w:ascii="ＭＳ 明朝" w:eastAsia="ＭＳ 明朝" w:hAnsi="ＭＳ 明朝" w:cs="ＭＳ 明朝" w:hint="eastAsia"/>
                <w:color w:val="000000"/>
                <w:kern w:val="0"/>
                <w:szCs w:val="24"/>
              </w:rPr>
              <w:t>粘り強く</w:t>
            </w:r>
            <w:r w:rsidR="000B7EA8" w:rsidRPr="00CB1EDF">
              <w:rPr>
                <w:rFonts w:ascii="ＭＳ 明朝" w:eastAsia="ＭＳ 明朝" w:hAnsi="ＭＳ 明朝" w:cs="ＭＳ 明朝" w:hint="eastAsia"/>
                <w:color w:val="000000"/>
                <w:kern w:val="0"/>
                <w:szCs w:val="24"/>
              </w:rPr>
              <w:t>行う中で、自己の学習を整理しようとしている。</w:t>
            </w:r>
          </w:p>
          <w:p w:rsidR="00F733B0" w:rsidRPr="00F733B0" w:rsidRDefault="00F733B0" w:rsidP="00E27937">
            <w:pPr>
              <w:overflowPunct w:val="0"/>
              <w:adjustRightInd w:val="0"/>
              <w:jc w:val="left"/>
              <w:textAlignment w:val="baseline"/>
              <w:rPr>
                <w:rFonts w:ascii="ＭＳ 明朝" w:eastAsia="ＭＳ 明朝" w:hAnsi="ＭＳ 明朝" w:cs="ＭＳ 明朝"/>
                <w:color w:val="000000"/>
                <w:kern w:val="0"/>
                <w:szCs w:val="24"/>
              </w:rPr>
            </w:pPr>
          </w:p>
        </w:tc>
      </w:tr>
    </w:tbl>
    <w:p w:rsidR="00F733B0" w:rsidRPr="00F733B0" w:rsidRDefault="00F733B0" w:rsidP="00F733B0">
      <w:pPr>
        <w:overflowPunct w:val="0"/>
        <w:adjustRightInd w:val="0"/>
        <w:textAlignment w:val="baseline"/>
        <w:rPr>
          <w:rFonts w:ascii="ＭＳ 明朝" w:eastAsia="ＭＳ 明朝" w:hAnsi="ＭＳ 明朝" w:cs="ＭＳ 明朝"/>
          <w:color w:val="000000"/>
          <w:kern w:val="0"/>
          <w:szCs w:val="24"/>
        </w:rPr>
      </w:pPr>
    </w:p>
    <w:p w:rsidR="00F733B0" w:rsidRPr="00F733B0" w:rsidRDefault="00F733B0" w:rsidP="00F733B0">
      <w:pPr>
        <w:overflowPunct w:val="0"/>
        <w:adjustRightInd w:val="0"/>
        <w:textAlignment w:val="baseline"/>
        <w:rPr>
          <w:rFonts w:ascii="ＭＳ ゴシック" w:eastAsia="ＭＳ ゴシック" w:hAnsi="ＭＳ ゴシック" w:cs="Times New Roman"/>
          <w:bCs/>
          <w:szCs w:val="24"/>
        </w:rPr>
      </w:pPr>
      <w:r w:rsidRPr="00F733B0">
        <w:rPr>
          <w:rFonts w:ascii="ＭＳ ゴシック" w:eastAsia="ＭＳ ゴシック" w:hAnsi="ＭＳ ゴシック" w:cs="ＭＳ 明朝" w:hint="eastAsia"/>
          <w:bCs/>
          <w:color w:val="000000"/>
          <w:kern w:val="0"/>
          <w:szCs w:val="24"/>
        </w:rPr>
        <w:t>４　指導観</w:t>
      </w:r>
      <w:r w:rsidRPr="00F733B0">
        <w:rPr>
          <w:rFonts w:ascii="ＭＳ ゴシック" w:eastAsia="ＭＳ ゴシック" w:hAnsi="ＭＳ ゴシック" w:cs="Times New Roman" w:hint="eastAsia"/>
          <w:bCs/>
          <w:szCs w:val="24"/>
        </w:rPr>
        <w:t xml:space="preserve"> </w:t>
      </w:r>
    </w:p>
    <w:p w:rsidR="00F733B0" w:rsidRPr="00F733B0" w:rsidRDefault="00DC2D15" w:rsidP="00F733B0">
      <w:pPr>
        <w:ind w:firstLineChars="50" w:firstLine="105"/>
        <w:rPr>
          <w:rFonts w:ascii="ＭＳ 明朝" w:eastAsia="ＭＳ 明朝" w:hAnsi="ＭＳ 明朝" w:cs="Times New Roman"/>
          <w:sz w:val="18"/>
          <w:szCs w:val="18"/>
        </w:rPr>
      </w:pPr>
      <w:r>
        <w:rPr>
          <w:rFonts w:ascii="ＭＳ 明朝" w:eastAsia="ＭＳ 明朝" w:hAnsi="ＭＳ 明朝" w:cs="Times New Roman" w:hint="eastAsia"/>
          <w:szCs w:val="24"/>
        </w:rPr>
        <w:t>（１）</w:t>
      </w:r>
      <w:r w:rsidR="00F733B0" w:rsidRPr="00F733B0">
        <w:rPr>
          <w:rFonts w:ascii="ＭＳ 明朝" w:eastAsia="ＭＳ 明朝" w:hAnsi="ＭＳ 明朝" w:cs="Times New Roman" w:hint="eastAsia"/>
          <w:szCs w:val="24"/>
        </w:rPr>
        <w:t xml:space="preserve">　単元観</w:t>
      </w:r>
    </w:p>
    <w:p w:rsidR="000B7EA8" w:rsidRDefault="00245EC9" w:rsidP="00EE5CBC">
      <w:pPr>
        <w:ind w:leftChars="222" w:left="466"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本単元は、</w:t>
      </w:r>
      <w:r w:rsidR="000B7EA8">
        <w:rPr>
          <w:rFonts w:ascii="ＭＳ 明朝" w:eastAsia="ＭＳ 明朝" w:hAnsi="ＭＳ 明朝" w:cs="Times New Roman" w:hint="eastAsia"/>
          <w:szCs w:val="21"/>
        </w:rPr>
        <w:t>高校</w:t>
      </w:r>
      <w:r w:rsidR="00BB1933">
        <w:rPr>
          <w:rFonts w:ascii="ＭＳ 明朝" w:eastAsia="ＭＳ 明朝" w:hAnsi="ＭＳ 明朝" w:cs="Times New Roman" w:hint="eastAsia"/>
          <w:szCs w:val="21"/>
        </w:rPr>
        <w:t>学習</w:t>
      </w:r>
      <w:r w:rsidR="00BB1933" w:rsidRPr="00DC2D15">
        <w:rPr>
          <w:rFonts w:ascii="ＭＳ 明朝" w:eastAsia="ＭＳ 明朝" w:hAnsi="ＭＳ 明朝" w:cs="Times New Roman" w:hint="eastAsia"/>
          <w:szCs w:val="24"/>
        </w:rPr>
        <w:t>指導要領（平成</w:t>
      </w:r>
      <w:r w:rsidR="000B7EA8" w:rsidRPr="00DC2D15">
        <w:rPr>
          <w:rFonts w:ascii="ＭＳ 明朝" w:eastAsia="ＭＳ 明朝" w:hAnsi="ＭＳ 明朝" w:cs="Times New Roman" w:hint="eastAsia"/>
          <w:szCs w:val="24"/>
        </w:rPr>
        <w:t>30</w:t>
      </w:r>
      <w:r w:rsidR="00BB1933" w:rsidRPr="00DC2D15">
        <w:rPr>
          <w:rFonts w:ascii="ＭＳ 明朝" w:eastAsia="ＭＳ 明朝" w:hAnsi="ＭＳ 明朝" w:cs="Times New Roman" w:hint="eastAsia"/>
          <w:szCs w:val="24"/>
        </w:rPr>
        <w:t>年告示）</w:t>
      </w:r>
      <w:r w:rsidR="000B7EA8" w:rsidRPr="00DC2D15">
        <w:rPr>
          <w:rFonts w:ascii="ＭＳ 明朝" w:eastAsia="ＭＳ 明朝" w:hAnsi="ＭＳ 明朝" w:cs="Times New Roman" w:hint="eastAsia"/>
          <w:szCs w:val="24"/>
        </w:rPr>
        <w:t>の国語「現代の国語」「内容〔思考力、判断力、表現力</w:t>
      </w:r>
      <w:r w:rsidR="001E59C8">
        <w:rPr>
          <w:rFonts w:ascii="ＭＳ 明朝" w:eastAsia="ＭＳ 明朝" w:hAnsi="ＭＳ 明朝" w:cs="Times New Roman" w:hint="eastAsia"/>
          <w:szCs w:val="24"/>
        </w:rPr>
        <w:t>等</w:t>
      </w:r>
      <w:r w:rsidR="000B7EA8" w:rsidRPr="00DC2D15">
        <w:rPr>
          <w:rFonts w:ascii="ＭＳ 明朝" w:eastAsia="ＭＳ 明朝" w:hAnsi="ＭＳ 明朝" w:cs="Times New Roman" w:hint="eastAsia"/>
          <w:szCs w:val="24"/>
        </w:rPr>
        <w:t>〕Ｂ</w:t>
      </w:r>
      <w:r w:rsidR="000B7EA8" w:rsidRPr="00DC2D15">
        <w:rPr>
          <w:rFonts w:ascii="ＭＳ 明朝" w:eastAsia="ＭＳ 明朝" w:hAnsi="ＭＳ 明朝" w:cs="Times New Roman"/>
          <w:szCs w:val="24"/>
        </w:rPr>
        <w:t>.</w:t>
      </w:r>
      <w:r w:rsidR="000B7EA8" w:rsidRPr="00DC2D15">
        <w:rPr>
          <w:rFonts w:ascii="ＭＳ 明朝" w:eastAsia="ＭＳ 明朝" w:hAnsi="ＭＳ 明朝" w:cs="Times New Roman" w:hint="eastAsia"/>
          <w:szCs w:val="24"/>
        </w:rPr>
        <w:t>書く</w:t>
      </w:r>
      <w:r w:rsidR="000B7EA8" w:rsidRPr="00DC2D15">
        <w:rPr>
          <w:rFonts w:ascii="ＭＳ 明朝" w:eastAsia="ＭＳ 明朝" w:hAnsi="ＭＳ 明朝" w:cs="Times New Roman"/>
          <w:szCs w:val="24"/>
        </w:rPr>
        <w:t>こと</w:t>
      </w:r>
      <w:r w:rsidR="001E59C8">
        <w:rPr>
          <w:rFonts w:ascii="ＭＳ 明朝" w:eastAsia="ＭＳ 明朝" w:hAnsi="ＭＳ 明朝" w:cs="Times New Roman" w:hint="eastAsia"/>
          <w:szCs w:val="24"/>
        </w:rPr>
        <w:t>⑴</w:t>
      </w:r>
      <w:r w:rsidR="000B7EA8" w:rsidRPr="00E1150F">
        <w:rPr>
          <w:rFonts w:ascii="ＭＳ 明朝" w:eastAsia="ＭＳ 明朝" w:hAnsi="ＭＳ 明朝" w:cs="Times New Roman"/>
          <w:szCs w:val="21"/>
        </w:rPr>
        <w:t>」の指導事項</w:t>
      </w:r>
      <w:r w:rsidR="000B7EA8">
        <w:rPr>
          <w:rFonts w:ascii="ＭＳ 明朝" w:eastAsia="ＭＳ 明朝" w:hAnsi="ＭＳ 明朝" w:cs="Times New Roman" w:hint="eastAsia"/>
          <w:szCs w:val="21"/>
        </w:rPr>
        <w:t xml:space="preserve"> </w:t>
      </w:r>
      <w:r w:rsidR="000B7EA8">
        <w:rPr>
          <w:rFonts w:ascii="ＭＳ 明朝" w:eastAsia="ＭＳ 明朝" w:hAnsi="ＭＳ 明朝" w:cs="Times New Roman"/>
          <w:szCs w:val="21"/>
          <w:bdr w:val="single" w:sz="4" w:space="0" w:color="auto"/>
        </w:rPr>
        <w:t>「</w:t>
      </w:r>
      <w:r w:rsidR="000B7EA8">
        <w:rPr>
          <w:rFonts w:ascii="ＭＳ 明朝" w:eastAsia="ＭＳ 明朝" w:hAnsi="ＭＳ 明朝" w:cs="Times New Roman" w:hint="eastAsia"/>
          <w:szCs w:val="21"/>
          <w:bdr w:val="single" w:sz="4" w:space="0" w:color="auto"/>
        </w:rPr>
        <w:t>イ</w:t>
      </w:r>
      <w:r w:rsidR="000B7EA8" w:rsidRPr="00F9236C">
        <w:rPr>
          <w:rFonts w:ascii="ＭＳ 明朝" w:eastAsia="ＭＳ 明朝" w:hAnsi="ＭＳ 明朝" w:cs="Times New Roman"/>
          <w:szCs w:val="21"/>
          <w:bdr w:val="single" w:sz="4" w:space="0" w:color="auto"/>
        </w:rPr>
        <w:t xml:space="preserve"> </w:t>
      </w:r>
      <w:r w:rsidR="000B7EA8" w:rsidRPr="000B7EA8">
        <w:rPr>
          <w:rFonts w:ascii="ＭＳ 明朝" w:eastAsia="ＭＳ 明朝" w:hAnsi="ＭＳ 明朝" w:cs="Times New Roman" w:hint="eastAsia"/>
          <w:szCs w:val="21"/>
          <w:bdr w:val="single" w:sz="4" w:space="0" w:color="auto"/>
        </w:rPr>
        <w:t>読み手の理解が得られるよう，論理の展開，情報の分</w:t>
      </w:r>
      <w:r w:rsidR="000B7EA8">
        <w:rPr>
          <w:rFonts w:ascii="ＭＳ 明朝" w:eastAsia="ＭＳ 明朝" w:hAnsi="ＭＳ 明朝" w:cs="Times New Roman" w:hint="eastAsia"/>
          <w:szCs w:val="21"/>
          <w:bdr w:val="single" w:sz="4" w:space="0" w:color="auto"/>
        </w:rPr>
        <w:t>量や重要度などを考えて，文章の構成や展開を工夫することができる</w:t>
      </w:r>
      <w:r w:rsidR="000B7EA8" w:rsidRPr="00F9236C">
        <w:rPr>
          <w:rFonts w:ascii="ＭＳ 明朝" w:eastAsia="ＭＳ 明朝" w:hAnsi="ＭＳ 明朝" w:cs="Times New Roman" w:hint="eastAsia"/>
          <w:szCs w:val="21"/>
          <w:bdr w:val="single" w:sz="4" w:space="0" w:color="auto"/>
        </w:rPr>
        <w:t>。」</w:t>
      </w:r>
      <w:r w:rsidR="000B7EA8" w:rsidRPr="000B7EA8">
        <w:rPr>
          <w:rFonts w:ascii="ＭＳ 明朝" w:eastAsia="ＭＳ 明朝" w:hAnsi="ＭＳ 明朝" w:cs="Times New Roman"/>
          <w:szCs w:val="21"/>
        </w:rPr>
        <w:t>に基づいて設定した。</w:t>
      </w:r>
    </w:p>
    <w:p w:rsidR="000B7EA8" w:rsidRDefault="00C92D50" w:rsidP="00EE5CBC">
      <w:pPr>
        <w:ind w:leftChars="222" w:left="466"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これまで</w:t>
      </w:r>
      <w:r w:rsidR="00F54674">
        <w:rPr>
          <w:rFonts w:ascii="ＭＳ 明朝" w:eastAsia="ＭＳ 明朝" w:hAnsi="ＭＳ 明朝" w:cs="Times New Roman" w:hint="eastAsia"/>
          <w:szCs w:val="21"/>
        </w:rPr>
        <w:t>文中の形式段落がどのように関わり合っているのかを意識させ、文章構成を把握させる学習活動に取り組んできた。論理展開を整理し、</w:t>
      </w:r>
      <w:r w:rsidR="00C5573D">
        <w:rPr>
          <w:rFonts w:ascii="ＭＳ 明朝" w:eastAsia="ＭＳ 明朝" w:hAnsi="ＭＳ 明朝" w:cs="Times New Roman" w:hint="eastAsia"/>
          <w:szCs w:val="21"/>
        </w:rPr>
        <w:t>文章の構成を理解できるように</w:t>
      </w:r>
      <w:r w:rsidR="00F54674">
        <w:rPr>
          <w:rFonts w:ascii="ＭＳ 明朝" w:eastAsia="ＭＳ 明朝" w:hAnsi="ＭＳ 明朝" w:cs="Times New Roman" w:hint="eastAsia"/>
          <w:szCs w:val="21"/>
        </w:rPr>
        <w:t>引き続き指導をしていく。</w:t>
      </w:r>
      <w:r w:rsidR="00D975CC">
        <w:rPr>
          <w:rFonts w:ascii="ＭＳ 明朝" w:eastAsia="ＭＳ 明朝" w:hAnsi="ＭＳ 明朝" w:cs="Times New Roman" w:hint="eastAsia"/>
          <w:szCs w:val="21"/>
        </w:rPr>
        <w:t>読み取った内容を踏まえ、生徒に読み手を意識した</w:t>
      </w:r>
      <w:bookmarkStart w:id="0" w:name="_GoBack"/>
      <w:bookmarkEnd w:id="0"/>
      <w:r w:rsidR="00D975CC">
        <w:rPr>
          <w:rFonts w:ascii="ＭＳ 明朝" w:eastAsia="ＭＳ 明朝" w:hAnsi="ＭＳ 明朝" w:cs="Times New Roman" w:hint="eastAsia"/>
          <w:szCs w:val="21"/>
        </w:rPr>
        <w:t>意見文に</w:t>
      </w:r>
      <w:r w:rsidR="0068422A">
        <w:rPr>
          <w:rFonts w:ascii="ＭＳ 明朝" w:eastAsia="ＭＳ 明朝" w:hAnsi="ＭＳ 明朝" w:cs="Times New Roman" w:hint="eastAsia"/>
          <w:szCs w:val="21"/>
        </w:rPr>
        <w:t>取り組ませる</w:t>
      </w:r>
      <w:r w:rsidR="00D975CC">
        <w:rPr>
          <w:rFonts w:ascii="ＭＳ 明朝" w:eastAsia="ＭＳ 明朝" w:hAnsi="ＭＳ 明朝" w:cs="Times New Roman" w:hint="eastAsia"/>
          <w:szCs w:val="21"/>
        </w:rPr>
        <w:t>が、読み手を意識するとは広範な意味合いが含まれるため、本単元で</w:t>
      </w:r>
      <w:r w:rsidR="00F22EC9">
        <w:rPr>
          <w:rFonts w:ascii="ＭＳ 明朝" w:eastAsia="ＭＳ 明朝" w:hAnsi="ＭＳ 明朝" w:cs="Times New Roman" w:hint="eastAsia"/>
          <w:szCs w:val="21"/>
        </w:rPr>
        <w:t>意見文を</w:t>
      </w:r>
      <w:r w:rsidR="00F47396">
        <w:rPr>
          <w:rFonts w:ascii="ＭＳ 明朝" w:eastAsia="ＭＳ 明朝" w:hAnsi="ＭＳ 明朝" w:cs="Times New Roman" w:hint="eastAsia"/>
          <w:szCs w:val="21"/>
        </w:rPr>
        <w:t>指導する際には</w:t>
      </w:r>
      <w:r w:rsidR="00F22EC9">
        <w:rPr>
          <w:rFonts w:ascii="ＭＳ 明朝" w:eastAsia="ＭＳ 明朝" w:hAnsi="ＭＳ 明朝" w:cs="Times New Roman" w:hint="eastAsia"/>
          <w:szCs w:val="21"/>
        </w:rPr>
        <w:t>、</w:t>
      </w:r>
      <w:r w:rsidR="00B24E6C">
        <w:rPr>
          <w:rFonts w:ascii="ＭＳ 明朝" w:eastAsia="ＭＳ 明朝" w:hAnsi="ＭＳ 明朝" w:cs="Times New Roman" w:hint="eastAsia"/>
          <w:szCs w:val="21"/>
        </w:rPr>
        <w:t>「主語と述語が対応している」、「適切な語順</w:t>
      </w:r>
      <w:r w:rsidR="00997640">
        <w:rPr>
          <w:rFonts w:ascii="ＭＳ 明朝" w:eastAsia="ＭＳ 明朝" w:hAnsi="ＭＳ 明朝" w:cs="Times New Roman" w:hint="eastAsia"/>
          <w:szCs w:val="21"/>
        </w:rPr>
        <w:t>になっている</w:t>
      </w:r>
      <w:r w:rsidR="00BA0989">
        <w:rPr>
          <w:rFonts w:ascii="ＭＳ 明朝" w:eastAsia="ＭＳ 明朝" w:hAnsi="ＭＳ 明朝" w:cs="Times New Roman" w:hint="eastAsia"/>
          <w:szCs w:val="21"/>
        </w:rPr>
        <w:t>」、「複数の意味を</w:t>
      </w:r>
      <w:r w:rsidR="004F2F72">
        <w:rPr>
          <w:rFonts w:ascii="ＭＳ 明朝" w:eastAsia="ＭＳ 明朝" w:hAnsi="ＭＳ 明朝" w:cs="Times New Roman" w:hint="eastAsia"/>
          <w:szCs w:val="21"/>
        </w:rPr>
        <w:t>も</w:t>
      </w:r>
      <w:r w:rsidR="00BA0989">
        <w:rPr>
          <w:rFonts w:ascii="ＭＳ 明朝" w:eastAsia="ＭＳ 明朝" w:hAnsi="ＭＳ 明朝" w:cs="Times New Roman" w:hint="eastAsia"/>
          <w:szCs w:val="21"/>
        </w:rPr>
        <w:t>つ文を避けている」、「接続表現が適切</w:t>
      </w:r>
      <w:r w:rsidR="00BA0989">
        <w:rPr>
          <w:rFonts w:ascii="ＭＳ 明朝" w:eastAsia="ＭＳ 明朝" w:hAnsi="ＭＳ 明朝" w:cs="Times New Roman" w:hint="eastAsia"/>
          <w:szCs w:val="21"/>
        </w:rPr>
        <w:lastRenderedPageBreak/>
        <w:t>である」と</w:t>
      </w:r>
      <w:r w:rsidR="004F2F72">
        <w:rPr>
          <w:rFonts w:ascii="ＭＳ 明朝" w:eastAsia="ＭＳ 明朝" w:hAnsi="ＭＳ 明朝" w:cs="Times New Roman" w:hint="eastAsia"/>
          <w:szCs w:val="21"/>
        </w:rPr>
        <w:t>いった</w:t>
      </w:r>
      <w:r w:rsidR="00C5573D">
        <w:rPr>
          <w:rFonts w:ascii="ＭＳ 明朝" w:eastAsia="ＭＳ 明朝" w:hAnsi="ＭＳ 明朝" w:cs="Times New Roman" w:hint="eastAsia"/>
          <w:szCs w:val="21"/>
        </w:rPr>
        <w:t>項目について確認させ</w:t>
      </w:r>
      <w:r w:rsidR="00B24E6C">
        <w:rPr>
          <w:rFonts w:ascii="ＭＳ 明朝" w:eastAsia="ＭＳ 明朝" w:hAnsi="ＭＳ 明朝" w:cs="Times New Roman" w:hint="eastAsia"/>
          <w:szCs w:val="21"/>
        </w:rPr>
        <w:t>、</w:t>
      </w:r>
      <w:r w:rsidR="00BA0989">
        <w:rPr>
          <w:rFonts w:ascii="ＭＳ 明朝" w:eastAsia="ＭＳ 明朝" w:hAnsi="ＭＳ 明朝" w:cs="Times New Roman" w:hint="eastAsia"/>
          <w:szCs w:val="21"/>
        </w:rPr>
        <w:t>わかりやすい</w:t>
      </w:r>
      <w:r w:rsidR="00B046AB">
        <w:rPr>
          <w:rFonts w:ascii="ＭＳ 明朝" w:eastAsia="ＭＳ 明朝" w:hAnsi="ＭＳ 明朝" w:cs="Times New Roman" w:hint="eastAsia"/>
          <w:szCs w:val="21"/>
        </w:rPr>
        <w:t>文</w:t>
      </w:r>
      <w:r w:rsidR="004F2F72">
        <w:rPr>
          <w:rFonts w:ascii="ＭＳ 明朝" w:eastAsia="ＭＳ 明朝" w:hAnsi="ＭＳ 明朝" w:cs="Times New Roman" w:hint="eastAsia"/>
          <w:szCs w:val="21"/>
        </w:rPr>
        <w:t>とは何かを理解させること</w:t>
      </w:r>
      <w:r w:rsidR="00BA0989">
        <w:rPr>
          <w:rFonts w:ascii="ＭＳ 明朝" w:eastAsia="ＭＳ 明朝" w:hAnsi="ＭＳ 明朝" w:cs="Times New Roman" w:hint="eastAsia"/>
          <w:szCs w:val="21"/>
        </w:rPr>
        <w:t>を指導の</w:t>
      </w:r>
      <w:r w:rsidR="00B046AB">
        <w:rPr>
          <w:rFonts w:ascii="ＭＳ 明朝" w:eastAsia="ＭＳ 明朝" w:hAnsi="ＭＳ 明朝" w:cs="Times New Roman" w:hint="eastAsia"/>
          <w:szCs w:val="21"/>
        </w:rPr>
        <w:t>中核とする</w:t>
      </w:r>
      <w:r w:rsidR="00BA0989">
        <w:rPr>
          <w:rFonts w:ascii="ＭＳ 明朝" w:eastAsia="ＭＳ 明朝" w:hAnsi="ＭＳ 明朝" w:cs="Times New Roman" w:hint="eastAsia"/>
          <w:szCs w:val="21"/>
        </w:rPr>
        <w:t>。</w:t>
      </w:r>
    </w:p>
    <w:p w:rsidR="00B046AB" w:rsidRDefault="00B046AB" w:rsidP="00EE5CBC">
      <w:pPr>
        <w:ind w:leftChars="222" w:left="466"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さらに次単元「フェアな競争」では、意見文とは「話題」、「主張」、「理由」という三要素が適切な「説明」に支えられている文章であることを指導し、</w:t>
      </w:r>
      <w:r w:rsidR="006C7DEB">
        <w:rPr>
          <w:rFonts w:ascii="ＭＳ 明朝" w:eastAsia="ＭＳ 明朝" w:hAnsi="ＭＳ 明朝" w:cs="Times New Roman" w:hint="eastAsia"/>
          <w:szCs w:val="21"/>
        </w:rPr>
        <w:t>２</w:t>
      </w:r>
      <w:r>
        <w:rPr>
          <w:rFonts w:ascii="ＭＳ 明朝" w:eastAsia="ＭＳ 明朝" w:hAnsi="ＭＳ 明朝" w:cs="Times New Roman" w:hint="eastAsia"/>
          <w:szCs w:val="21"/>
        </w:rPr>
        <w:t xml:space="preserve">学期で意見文が書けるように指導していきたい。　</w:t>
      </w:r>
    </w:p>
    <w:p w:rsidR="00AC1A2F" w:rsidRPr="00F733B0" w:rsidRDefault="00AC1A2F" w:rsidP="00AC1A2F">
      <w:pPr>
        <w:rPr>
          <w:rFonts w:ascii="ＭＳ 明朝" w:eastAsia="ＭＳ 明朝" w:hAnsi="ＭＳ 明朝" w:cs="Times New Roman"/>
          <w:szCs w:val="21"/>
        </w:rPr>
      </w:pPr>
    </w:p>
    <w:p w:rsidR="00F733B0" w:rsidRDefault="00DC2D15" w:rsidP="00F733B0">
      <w:pPr>
        <w:ind w:firstLineChars="50" w:firstLine="105"/>
        <w:rPr>
          <w:rFonts w:ascii="ＭＳ 明朝" w:eastAsia="ＭＳ 明朝" w:hAnsi="ＭＳ 明朝" w:cs="Times New Roman"/>
          <w:szCs w:val="24"/>
        </w:rPr>
      </w:pPr>
      <w:r>
        <w:rPr>
          <w:rFonts w:ascii="ＭＳ 明朝" w:eastAsia="ＭＳ 明朝" w:hAnsi="ＭＳ 明朝" w:cs="Times New Roman" w:hint="eastAsia"/>
          <w:szCs w:val="24"/>
        </w:rPr>
        <w:t>（２）</w:t>
      </w:r>
      <w:r w:rsidR="00F733B0" w:rsidRPr="00F733B0">
        <w:rPr>
          <w:rFonts w:ascii="ＭＳ 明朝" w:eastAsia="ＭＳ 明朝" w:hAnsi="ＭＳ 明朝" w:cs="Times New Roman" w:hint="eastAsia"/>
          <w:szCs w:val="24"/>
        </w:rPr>
        <w:t xml:space="preserve">　生徒観</w:t>
      </w:r>
    </w:p>
    <w:p w:rsidR="00245EC9" w:rsidRDefault="00245EC9" w:rsidP="00E12706">
      <w:pPr>
        <w:ind w:leftChars="50" w:left="525" w:hangingChars="200" w:hanging="420"/>
        <w:rPr>
          <w:rFonts w:ascii="ＭＳ 明朝" w:eastAsia="ＭＳ 明朝" w:hAnsi="ＭＳ 明朝" w:cs="Times New Roman"/>
          <w:szCs w:val="24"/>
        </w:rPr>
      </w:pPr>
      <w:r>
        <w:rPr>
          <w:rFonts w:ascii="ＭＳ 明朝" w:eastAsia="ＭＳ 明朝" w:hAnsi="ＭＳ 明朝" w:cs="Times New Roman" w:hint="eastAsia"/>
          <w:szCs w:val="24"/>
        </w:rPr>
        <w:t xml:space="preserve">　　</w:t>
      </w:r>
      <w:r w:rsidR="006E04D2">
        <w:rPr>
          <w:rFonts w:ascii="ＭＳ 明朝" w:eastAsia="ＭＳ 明朝" w:hAnsi="ＭＳ 明朝" w:cs="Times New Roman" w:hint="eastAsia"/>
          <w:szCs w:val="24"/>
        </w:rPr>
        <w:t xml:space="preserve">　</w:t>
      </w:r>
      <w:r w:rsidR="006E04D2" w:rsidRPr="006E04D2">
        <w:rPr>
          <w:rFonts w:ascii="ＭＳ 明朝" w:eastAsia="ＭＳ 明朝" w:hAnsi="ＭＳ 明朝" w:cs="Times New Roman" w:hint="eastAsia"/>
          <w:szCs w:val="24"/>
        </w:rPr>
        <w:t>本校の生徒は、授業態度は良好であり学習意欲も高く、ペアワー</w:t>
      </w:r>
      <w:r w:rsidR="006E04D2">
        <w:rPr>
          <w:rFonts w:ascii="ＭＳ 明朝" w:eastAsia="ＭＳ 明朝" w:hAnsi="ＭＳ 明朝" w:cs="Times New Roman" w:hint="eastAsia"/>
          <w:szCs w:val="24"/>
        </w:rPr>
        <w:t>クやグループワーク</w:t>
      </w:r>
      <w:r w:rsidR="006C7DEB">
        <w:rPr>
          <w:rFonts w:ascii="ＭＳ 明朝" w:eastAsia="ＭＳ 明朝" w:hAnsi="ＭＳ 明朝" w:cs="Times New Roman" w:hint="eastAsia"/>
          <w:szCs w:val="24"/>
        </w:rPr>
        <w:t>に</w:t>
      </w:r>
      <w:r w:rsidR="006E04D2">
        <w:rPr>
          <w:rFonts w:ascii="ＭＳ 明朝" w:eastAsia="ＭＳ 明朝" w:hAnsi="ＭＳ 明朝" w:cs="Times New Roman" w:hint="eastAsia"/>
          <w:szCs w:val="24"/>
        </w:rPr>
        <w:t>も積極的に取り組</w:t>
      </w:r>
      <w:r w:rsidR="00965BF9">
        <w:rPr>
          <w:rFonts w:ascii="ＭＳ 明朝" w:eastAsia="ＭＳ 明朝" w:hAnsi="ＭＳ 明朝" w:cs="Times New Roman" w:hint="eastAsia"/>
          <w:szCs w:val="24"/>
        </w:rPr>
        <w:t>む姿勢がみられる。一方で、読み手を意識して文章を書くと</w:t>
      </w:r>
      <w:r w:rsidR="006E04D2">
        <w:rPr>
          <w:rFonts w:ascii="ＭＳ 明朝" w:eastAsia="ＭＳ 明朝" w:hAnsi="ＭＳ 明朝" w:cs="Times New Roman" w:hint="eastAsia"/>
          <w:szCs w:val="24"/>
        </w:rPr>
        <w:t>いう態度</w:t>
      </w:r>
      <w:r w:rsidR="006E04D2" w:rsidRPr="006E04D2">
        <w:rPr>
          <w:rFonts w:ascii="ＭＳ 明朝" w:eastAsia="ＭＳ 明朝" w:hAnsi="ＭＳ 明朝" w:cs="Times New Roman" w:hint="eastAsia"/>
          <w:szCs w:val="24"/>
        </w:rPr>
        <w:t>はクラス全体に広がっておらず、</w:t>
      </w:r>
      <w:r w:rsidR="006C7DEB">
        <w:rPr>
          <w:rFonts w:ascii="ＭＳ 明朝" w:eastAsia="ＭＳ 明朝" w:hAnsi="ＭＳ 明朝" w:cs="Times New Roman" w:hint="eastAsia"/>
          <w:szCs w:val="24"/>
        </w:rPr>
        <w:t>思いついたことをただ文字に</w:t>
      </w:r>
      <w:r w:rsidR="006E04D2">
        <w:rPr>
          <w:rFonts w:ascii="ＭＳ 明朝" w:eastAsia="ＭＳ 明朝" w:hAnsi="ＭＳ 明朝" w:cs="Times New Roman" w:hint="eastAsia"/>
          <w:szCs w:val="24"/>
        </w:rPr>
        <w:t>するだけになっている</w:t>
      </w:r>
      <w:r w:rsidR="00DC2D15">
        <w:rPr>
          <w:rFonts w:ascii="ＭＳ 明朝" w:eastAsia="ＭＳ 明朝" w:hAnsi="ＭＳ 明朝" w:cs="Times New Roman" w:hint="eastAsia"/>
          <w:szCs w:val="24"/>
        </w:rPr>
        <w:t>ことが</w:t>
      </w:r>
      <w:r w:rsidR="006E04D2" w:rsidRPr="006E04D2">
        <w:rPr>
          <w:rFonts w:ascii="ＭＳ 明朝" w:eastAsia="ＭＳ 明朝" w:hAnsi="ＭＳ 明朝" w:cs="Times New Roman" w:hint="eastAsia"/>
          <w:szCs w:val="24"/>
        </w:rPr>
        <w:t>多い。また、</w:t>
      </w:r>
      <w:r w:rsidR="006E04D2">
        <w:rPr>
          <w:rFonts w:ascii="ＭＳ 明朝" w:eastAsia="ＭＳ 明朝" w:hAnsi="ＭＳ 明朝" w:cs="Times New Roman" w:hint="eastAsia"/>
          <w:szCs w:val="24"/>
        </w:rPr>
        <w:t>主語と述語のねじれや語順に注意を向け</w:t>
      </w:r>
      <w:r w:rsidR="00DC2D15">
        <w:rPr>
          <w:rFonts w:ascii="ＭＳ 明朝" w:eastAsia="ＭＳ 明朝" w:hAnsi="ＭＳ 明朝" w:cs="Times New Roman" w:hint="eastAsia"/>
          <w:szCs w:val="24"/>
        </w:rPr>
        <w:t>られていない</w:t>
      </w:r>
      <w:r w:rsidR="006E04D2">
        <w:rPr>
          <w:rFonts w:ascii="ＭＳ 明朝" w:eastAsia="ＭＳ 明朝" w:hAnsi="ＭＳ 明朝" w:cs="Times New Roman" w:hint="eastAsia"/>
          <w:szCs w:val="24"/>
        </w:rPr>
        <w:t>生徒も多</w:t>
      </w:r>
      <w:r w:rsidR="006E04D2" w:rsidRPr="006E04D2">
        <w:rPr>
          <w:rFonts w:ascii="ＭＳ 明朝" w:eastAsia="ＭＳ 明朝" w:hAnsi="ＭＳ 明朝" w:cs="Times New Roman" w:hint="eastAsia"/>
          <w:szCs w:val="24"/>
        </w:rPr>
        <w:t>い。授業ごとに学習の</w:t>
      </w:r>
      <w:r w:rsidR="006E04D2">
        <w:rPr>
          <w:rFonts w:ascii="ＭＳ 明朝" w:eastAsia="ＭＳ 明朝" w:hAnsi="ＭＳ 明朝" w:cs="Times New Roman" w:hint="eastAsia"/>
          <w:szCs w:val="24"/>
        </w:rPr>
        <w:t>振り返りを簡潔に行い、他教科においても本単元で身につけたわかりやすい文を書くこと</w:t>
      </w:r>
      <w:r w:rsidR="009A5EDC">
        <w:rPr>
          <w:rFonts w:ascii="ＭＳ 明朝" w:eastAsia="ＭＳ 明朝" w:hAnsi="ＭＳ 明朝" w:cs="Times New Roman" w:hint="eastAsia"/>
          <w:szCs w:val="24"/>
        </w:rPr>
        <w:t>が</w:t>
      </w:r>
      <w:r w:rsidR="006E04D2">
        <w:rPr>
          <w:rFonts w:ascii="ＭＳ 明朝" w:eastAsia="ＭＳ 明朝" w:hAnsi="ＭＳ 明朝" w:cs="Times New Roman" w:hint="eastAsia"/>
          <w:szCs w:val="24"/>
        </w:rPr>
        <w:t>実践できるように指導していく。</w:t>
      </w:r>
    </w:p>
    <w:p w:rsidR="007725B1" w:rsidRPr="00D675B0" w:rsidRDefault="007725B1" w:rsidP="000A10D3">
      <w:pPr>
        <w:rPr>
          <w:rFonts w:ascii="ＭＳ 明朝" w:eastAsia="ＭＳ 明朝" w:hAnsi="ＭＳ 明朝" w:cs="Times New Roman"/>
          <w:szCs w:val="24"/>
        </w:rPr>
      </w:pPr>
    </w:p>
    <w:p w:rsidR="00F733B0" w:rsidRDefault="00DC2D15" w:rsidP="00F733B0">
      <w:pPr>
        <w:ind w:firstLineChars="50" w:firstLine="105"/>
        <w:rPr>
          <w:rFonts w:ascii="ＭＳ 明朝" w:eastAsia="ＭＳ 明朝" w:hAnsi="ＭＳ 明朝" w:cs="Times New Roman"/>
          <w:szCs w:val="24"/>
        </w:rPr>
      </w:pPr>
      <w:r>
        <w:rPr>
          <w:rFonts w:ascii="ＭＳ 明朝" w:eastAsia="ＭＳ 明朝" w:hAnsi="ＭＳ 明朝" w:cs="Times New Roman" w:hint="eastAsia"/>
          <w:szCs w:val="24"/>
        </w:rPr>
        <w:t>（３）</w:t>
      </w:r>
      <w:r w:rsidR="00F733B0" w:rsidRPr="00F733B0">
        <w:rPr>
          <w:rFonts w:ascii="ＭＳ 明朝" w:eastAsia="ＭＳ 明朝" w:hAnsi="ＭＳ 明朝" w:cs="Times New Roman" w:hint="eastAsia"/>
          <w:szCs w:val="24"/>
        </w:rPr>
        <w:t xml:space="preserve">　教材観</w:t>
      </w:r>
    </w:p>
    <w:p w:rsidR="000F4D11" w:rsidRPr="00032971" w:rsidRDefault="00EE5CBC" w:rsidP="004D5A24">
      <w:pPr>
        <w:autoSpaceDE w:val="0"/>
        <w:autoSpaceDN w:val="0"/>
        <w:adjustRightInd w:val="0"/>
        <w:ind w:leftChars="67" w:left="565" w:hangingChars="202" w:hanging="424"/>
        <w:jc w:val="left"/>
        <w:rPr>
          <w:rFonts w:ascii="ＭＳ 明朝" w:eastAsia="ＭＳ 明朝" w:hAnsi="ＭＳ 明朝" w:cs="Times New Roman"/>
          <w:szCs w:val="21"/>
        </w:rPr>
      </w:pPr>
      <w:r>
        <w:rPr>
          <w:rFonts w:ascii="ＭＳ 明朝" w:eastAsia="ＭＳ 明朝" w:hAnsi="ＭＳ 明朝" w:cs="Times New Roman" w:hint="eastAsia"/>
          <w:szCs w:val="24"/>
        </w:rPr>
        <w:t xml:space="preserve">　　</w:t>
      </w:r>
      <w:r w:rsidR="00FC798A">
        <w:rPr>
          <w:rFonts w:ascii="ＭＳ 明朝" w:eastAsia="ＭＳ 明朝" w:hAnsi="ＭＳ 明朝" w:cs="Times New Roman" w:hint="eastAsia"/>
          <w:szCs w:val="21"/>
        </w:rPr>
        <w:t xml:space="preserve">　</w:t>
      </w:r>
      <w:r w:rsidR="00F47396">
        <w:rPr>
          <w:rFonts w:ascii="ＭＳ 明朝" w:eastAsia="ＭＳ 明朝" w:hAnsi="ＭＳ 明朝" w:cs="Times New Roman" w:hint="eastAsia"/>
          <w:szCs w:val="21"/>
        </w:rPr>
        <w:t>本教材は</w:t>
      </w:r>
      <w:r w:rsidR="003A3ABC">
        <w:rPr>
          <w:rFonts w:ascii="ＭＳ 明朝" w:eastAsia="ＭＳ 明朝" w:hAnsi="ＭＳ 明朝" w:cs="Times New Roman" w:hint="eastAsia"/>
          <w:szCs w:val="21"/>
        </w:rPr>
        <w:t>、</w:t>
      </w:r>
      <w:r w:rsidR="0028701A">
        <w:rPr>
          <w:rFonts w:ascii="ＭＳ 明朝" w:eastAsia="ＭＳ 明朝" w:hAnsi="ＭＳ 明朝" w:cs="Times New Roman" w:hint="eastAsia"/>
          <w:szCs w:val="21"/>
        </w:rPr>
        <w:t>論理構成が明晰</w:t>
      </w:r>
      <w:r w:rsidR="00E060F7">
        <w:rPr>
          <w:rFonts w:ascii="ＭＳ 明朝" w:eastAsia="ＭＳ 明朝" w:hAnsi="ＭＳ 明朝" w:cs="Times New Roman" w:hint="eastAsia"/>
          <w:szCs w:val="21"/>
        </w:rPr>
        <w:t>なことや筆者が</w:t>
      </w:r>
      <w:r w:rsidR="0028701A">
        <w:rPr>
          <w:rFonts w:ascii="ＭＳ 明朝" w:eastAsia="ＭＳ 明朝" w:hAnsi="ＭＳ 明朝" w:cs="Times New Roman" w:hint="eastAsia"/>
          <w:szCs w:val="21"/>
        </w:rPr>
        <w:t>平易な語り口</w:t>
      </w:r>
      <w:r w:rsidR="00E060F7">
        <w:rPr>
          <w:rFonts w:ascii="ＭＳ 明朝" w:eastAsia="ＭＳ 明朝" w:hAnsi="ＭＳ 明朝" w:cs="Times New Roman" w:hint="eastAsia"/>
          <w:szCs w:val="21"/>
        </w:rPr>
        <w:t>で論述しているため、</w:t>
      </w:r>
      <w:r w:rsidR="00A75C03">
        <w:rPr>
          <w:rFonts w:ascii="ＭＳ 明朝" w:eastAsia="ＭＳ 明朝" w:hAnsi="ＭＳ 明朝" w:cs="Times New Roman" w:hint="eastAsia"/>
          <w:szCs w:val="21"/>
        </w:rPr>
        <w:t>生徒は</w:t>
      </w:r>
      <w:r w:rsidR="00E060F7">
        <w:rPr>
          <w:rFonts w:ascii="ＭＳ 明朝" w:eastAsia="ＭＳ 明朝" w:hAnsi="ＭＳ 明朝" w:cs="Times New Roman" w:hint="eastAsia"/>
          <w:szCs w:val="21"/>
        </w:rPr>
        <w:t>筆者の論の筋道を</w:t>
      </w:r>
      <w:r w:rsidR="00A75C03">
        <w:rPr>
          <w:rFonts w:ascii="ＭＳ 明朝" w:eastAsia="ＭＳ 明朝" w:hAnsi="ＭＳ 明朝" w:cs="Times New Roman" w:hint="eastAsia"/>
          <w:szCs w:val="21"/>
        </w:rPr>
        <w:t>理解しやすく、筆者の主張も読み取りやすい。今日のメディア社会において、個人的な趣味・嗜好を含めたあらゆるデータが知らぬ間に利用され、「世論」の動向が恣意的に操作されていることに伴い、ジャーナリズムが監視すべき権力の在り方もまた、これまでと質的に異なり始めている</w:t>
      </w:r>
      <w:r w:rsidR="00FC798A" w:rsidRPr="00FC798A">
        <w:rPr>
          <w:rFonts w:ascii="ＭＳ 明朝" w:eastAsia="ＭＳ 明朝" w:hAnsi="ＭＳ 明朝" w:cs="Times New Roman" w:hint="eastAsia"/>
          <w:szCs w:val="21"/>
        </w:rPr>
        <w:t>という筆者の主張を確認させ</w:t>
      </w:r>
      <w:r w:rsidR="00DF3078">
        <w:rPr>
          <w:rFonts w:ascii="ＭＳ 明朝" w:eastAsia="ＭＳ 明朝" w:hAnsi="ＭＳ 明朝" w:cs="Times New Roman" w:hint="eastAsia"/>
          <w:szCs w:val="21"/>
        </w:rPr>
        <w:t>ていく</w:t>
      </w:r>
      <w:r w:rsidR="00DF3078">
        <w:rPr>
          <w:rFonts w:ascii="ＭＳ 明朝" w:eastAsia="ＭＳ 明朝" w:hAnsi="ＭＳ 明朝" w:cs="Times New Roman"/>
          <w:szCs w:val="21"/>
        </w:rPr>
        <w:t>。</w:t>
      </w:r>
      <w:r w:rsidR="00A75C03">
        <w:rPr>
          <w:rFonts w:ascii="ＭＳ 明朝" w:eastAsia="ＭＳ 明朝" w:hAnsi="ＭＳ 明朝" w:cs="Times New Roman" w:hint="eastAsia"/>
          <w:szCs w:val="21"/>
        </w:rPr>
        <w:t>筆者の主張を踏まえ</w:t>
      </w:r>
      <w:r w:rsidR="003A3ABC">
        <w:rPr>
          <w:rFonts w:ascii="ＭＳ 明朝" w:eastAsia="ＭＳ 明朝" w:hAnsi="ＭＳ 明朝" w:cs="Times New Roman" w:hint="eastAsia"/>
          <w:szCs w:val="21"/>
        </w:rPr>
        <w:t>、</w:t>
      </w:r>
      <w:r w:rsidR="00BB127E">
        <w:rPr>
          <w:rFonts w:ascii="ＭＳ 明朝" w:eastAsia="ＭＳ 明朝" w:hAnsi="ＭＳ 明朝" w:cs="Times New Roman" w:hint="eastAsia"/>
          <w:szCs w:val="21"/>
        </w:rPr>
        <w:t>学習者が自身の立場を考えること</w:t>
      </w:r>
      <w:r w:rsidR="00BB127E">
        <w:rPr>
          <w:rFonts w:ascii="ＭＳ 明朝" w:eastAsia="ＭＳ 明朝" w:hAnsi="ＭＳ 明朝" w:cs="ＭＳ 明朝" w:hint="eastAsia"/>
          <w:kern w:val="0"/>
          <w:szCs w:val="17"/>
        </w:rPr>
        <w:t>を通じて、</w:t>
      </w:r>
      <w:r w:rsidR="00A75C03">
        <w:rPr>
          <w:rFonts w:ascii="ＭＳ 明朝" w:eastAsia="ＭＳ 明朝" w:hAnsi="ＭＳ 明朝" w:cs="ＭＳ 明朝" w:hint="eastAsia"/>
          <w:kern w:val="0"/>
          <w:szCs w:val="17"/>
        </w:rPr>
        <w:t>メディア社会</w:t>
      </w:r>
      <w:r w:rsidR="00FC798A">
        <w:rPr>
          <w:rFonts w:ascii="ＭＳ 明朝" w:eastAsia="ＭＳ 明朝" w:hAnsi="ＭＳ 明朝" w:cs="ＭＳ 明朝" w:hint="eastAsia"/>
          <w:kern w:val="0"/>
          <w:szCs w:val="17"/>
        </w:rPr>
        <w:t>の在り方</w:t>
      </w:r>
      <w:r w:rsidR="008A3031" w:rsidRPr="008A3031">
        <w:rPr>
          <w:rFonts w:ascii="ＭＳ 明朝" w:eastAsia="ＭＳ 明朝" w:hAnsi="ＭＳ 明朝" w:cs="Malgun Gothic Semilight" w:hint="eastAsia"/>
          <w:kern w:val="0"/>
          <w:szCs w:val="17"/>
        </w:rPr>
        <w:t>に</w:t>
      </w:r>
      <w:r w:rsidR="008A3031" w:rsidRPr="008A3031">
        <w:rPr>
          <w:rFonts w:ascii="ＭＳ 明朝" w:eastAsia="ＭＳ 明朝" w:hAnsi="ＭＳ 明朝" w:cs="ＭＳ 明朝" w:hint="eastAsia"/>
          <w:kern w:val="0"/>
          <w:szCs w:val="17"/>
        </w:rPr>
        <w:t>対</w:t>
      </w:r>
      <w:r w:rsidR="008A3031" w:rsidRPr="008A3031">
        <w:rPr>
          <w:rFonts w:ascii="ＭＳ 明朝" w:eastAsia="ＭＳ 明朝" w:hAnsi="ＭＳ 明朝" w:cs="Malgun Gothic Semilight" w:hint="eastAsia"/>
          <w:kern w:val="0"/>
          <w:szCs w:val="17"/>
        </w:rPr>
        <w:t>して</w:t>
      </w:r>
      <w:r w:rsidR="008A3031" w:rsidRPr="008A3031">
        <w:rPr>
          <w:rFonts w:ascii="ＭＳ 明朝" w:eastAsia="ＭＳ 明朝" w:hAnsi="ＭＳ 明朝" w:cs="ＭＳ 明朝" w:hint="eastAsia"/>
          <w:kern w:val="0"/>
          <w:szCs w:val="17"/>
        </w:rPr>
        <w:t>自分</w:t>
      </w:r>
      <w:r w:rsidR="008A3031" w:rsidRPr="008A3031">
        <w:rPr>
          <w:rFonts w:ascii="ＭＳ 明朝" w:eastAsia="ＭＳ 明朝" w:hAnsi="ＭＳ 明朝" w:cs="Malgun Gothic Semilight" w:hint="eastAsia"/>
          <w:kern w:val="0"/>
          <w:szCs w:val="17"/>
        </w:rPr>
        <w:t>なりの</w:t>
      </w:r>
      <w:r w:rsidR="008A3031" w:rsidRPr="008A3031">
        <w:rPr>
          <w:rFonts w:ascii="ＭＳ 明朝" w:eastAsia="ＭＳ 明朝" w:hAnsi="ＭＳ 明朝" w:cs="ＭＳ 明朝" w:hint="eastAsia"/>
          <w:kern w:val="0"/>
          <w:szCs w:val="17"/>
        </w:rPr>
        <w:t>考</w:t>
      </w:r>
      <w:r w:rsidR="008A3031" w:rsidRPr="008A3031">
        <w:rPr>
          <w:rFonts w:ascii="ＭＳ 明朝" w:eastAsia="ＭＳ 明朝" w:hAnsi="ＭＳ 明朝" w:cs="Malgun Gothic Semilight" w:hint="eastAsia"/>
          <w:kern w:val="0"/>
          <w:szCs w:val="17"/>
        </w:rPr>
        <w:t>えと</w:t>
      </w:r>
      <w:r w:rsidR="008A3031" w:rsidRPr="008A3031">
        <w:rPr>
          <w:rFonts w:ascii="ＭＳ 明朝" w:eastAsia="ＭＳ 明朝" w:hAnsi="ＭＳ 明朝" w:cs="ＭＳ 明朝" w:hint="eastAsia"/>
          <w:kern w:val="0"/>
          <w:szCs w:val="17"/>
        </w:rPr>
        <w:t>姿勢</w:t>
      </w:r>
      <w:r w:rsidR="008A3031" w:rsidRPr="008A3031">
        <w:rPr>
          <w:rFonts w:ascii="ＭＳ 明朝" w:eastAsia="ＭＳ 明朝" w:hAnsi="ＭＳ 明朝" w:cs="Malgun Gothic Semilight" w:hint="eastAsia"/>
          <w:kern w:val="0"/>
          <w:szCs w:val="17"/>
        </w:rPr>
        <w:t>を</w:t>
      </w:r>
      <w:r w:rsidR="00DC2D15">
        <w:rPr>
          <w:rFonts w:ascii="ＭＳ 明朝" w:eastAsia="ＭＳ 明朝" w:hAnsi="ＭＳ 明朝" w:cs="Malgun Gothic Semilight" w:hint="eastAsia"/>
          <w:kern w:val="0"/>
          <w:szCs w:val="17"/>
        </w:rPr>
        <w:t>も</w:t>
      </w:r>
      <w:r w:rsidR="008A3031" w:rsidRPr="008A3031">
        <w:rPr>
          <w:rFonts w:ascii="ＭＳ 明朝" w:eastAsia="ＭＳ 明朝" w:hAnsi="ＭＳ 明朝" w:cs="Malgun Gothic Semilight" w:hint="eastAsia"/>
          <w:kern w:val="0"/>
          <w:szCs w:val="17"/>
        </w:rPr>
        <w:t>つきっか</w:t>
      </w:r>
      <w:r w:rsidR="008A3031" w:rsidRPr="008A3031">
        <w:rPr>
          <w:rFonts w:ascii="ＭＳ 明朝" w:eastAsia="ＭＳ 明朝" w:hAnsi="ＭＳ 明朝" w:cs="HiraginoSerifPr6N-W3" w:hint="eastAsia"/>
          <w:kern w:val="0"/>
          <w:szCs w:val="17"/>
        </w:rPr>
        <w:t>けを</w:t>
      </w:r>
      <w:r w:rsidR="008A3031" w:rsidRPr="008A3031">
        <w:rPr>
          <w:rFonts w:ascii="ＭＳ 明朝" w:eastAsia="ＭＳ 明朝" w:hAnsi="ＭＳ 明朝" w:cs="ＭＳ 明朝" w:hint="eastAsia"/>
          <w:kern w:val="0"/>
          <w:szCs w:val="17"/>
        </w:rPr>
        <w:t>与</w:t>
      </w:r>
      <w:r w:rsidR="00FC798A">
        <w:rPr>
          <w:rFonts w:ascii="ＭＳ 明朝" w:eastAsia="ＭＳ 明朝" w:hAnsi="ＭＳ 明朝" w:cs="Malgun Gothic Semilight" w:hint="eastAsia"/>
          <w:kern w:val="0"/>
          <w:szCs w:val="17"/>
        </w:rPr>
        <w:t>えたい。</w:t>
      </w:r>
      <w:r w:rsidR="00D2064F">
        <w:rPr>
          <w:rFonts w:ascii="ＭＳ 明朝" w:eastAsia="ＭＳ 明朝" w:hAnsi="ＭＳ 明朝" w:cs="Malgun Gothic Semilight" w:hint="eastAsia"/>
          <w:kern w:val="0"/>
          <w:szCs w:val="17"/>
        </w:rPr>
        <w:t>また、自身の考えを他者に</w:t>
      </w:r>
      <w:r w:rsidR="00BB127E">
        <w:rPr>
          <w:rFonts w:ascii="ＭＳ 明朝" w:eastAsia="ＭＳ 明朝" w:hAnsi="ＭＳ 明朝" w:cs="Malgun Gothic Semilight" w:hint="eastAsia"/>
          <w:kern w:val="0"/>
          <w:szCs w:val="17"/>
        </w:rPr>
        <w:t>理解してもらう</w:t>
      </w:r>
      <w:r w:rsidR="000B06F9">
        <w:rPr>
          <w:rFonts w:ascii="ＭＳ 明朝" w:eastAsia="ＭＳ 明朝" w:hAnsi="ＭＳ 明朝" w:cs="Malgun Gothic Semilight" w:hint="eastAsia"/>
          <w:kern w:val="0"/>
          <w:szCs w:val="17"/>
        </w:rPr>
        <w:t>ことは今後の社会生活で不可欠な</w:t>
      </w:r>
      <w:r w:rsidR="00D2064F">
        <w:rPr>
          <w:rFonts w:ascii="ＭＳ 明朝" w:eastAsia="ＭＳ 明朝" w:hAnsi="ＭＳ 明朝" w:cs="Malgun Gothic Semilight" w:hint="eastAsia"/>
          <w:kern w:val="0"/>
          <w:szCs w:val="17"/>
        </w:rPr>
        <w:t>ことである。高校</w:t>
      </w:r>
      <w:r w:rsidR="00DC2D15">
        <w:rPr>
          <w:rFonts w:ascii="ＭＳ 明朝" w:eastAsia="ＭＳ 明朝" w:hAnsi="ＭＳ 明朝" w:cs="Malgun Gothic Semilight" w:hint="eastAsia"/>
          <w:kern w:val="0"/>
          <w:szCs w:val="17"/>
        </w:rPr>
        <w:t>第1学年</w:t>
      </w:r>
      <w:r w:rsidR="00D2064F">
        <w:rPr>
          <w:rFonts w:ascii="ＭＳ 明朝" w:eastAsia="ＭＳ 明朝" w:hAnsi="ＭＳ 明朝" w:cs="Malgun Gothic Semilight" w:hint="eastAsia"/>
          <w:kern w:val="0"/>
          <w:szCs w:val="17"/>
        </w:rPr>
        <w:t>の段階では、自分の意見を述べることだけを考え</w:t>
      </w:r>
      <w:r w:rsidR="000B06F9">
        <w:rPr>
          <w:rFonts w:ascii="ＭＳ 明朝" w:eastAsia="ＭＳ 明朝" w:hAnsi="ＭＳ 明朝" w:cs="Malgun Gothic Semilight" w:hint="eastAsia"/>
          <w:kern w:val="0"/>
          <w:szCs w:val="17"/>
        </w:rPr>
        <w:t>、</w:t>
      </w:r>
      <w:r w:rsidR="00D2064F">
        <w:rPr>
          <w:rFonts w:ascii="ＭＳ 明朝" w:eastAsia="ＭＳ 明朝" w:hAnsi="ＭＳ 明朝" w:cs="Malgun Gothic Semilight" w:hint="eastAsia"/>
          <w:kern w:val="0"/>
          <w:szCs w:val="17"/>
        </w:rPr>
        <w:t>読み手に注意を払わない読みにくい</w:t>
      </w:r>
      <w:r w:rsidR="000B06F9">
        <w:rPr>
          <w:rFonts w:ascii="ＭＳ 明朝" w:eastAsia="ＭＳ 明朝" w:hAnsi="ＭＳ 明朝" w:cs="Malgun Gothic Semilight" w:hint="eastAsia"/>
          <w:kern w:val="0"/>
          <w:szCs w:val="17"/>
        </w:rPr>
        <w:t>文章になりがちである。この単元を通じて、他者の理解を得られるような</w:t>
      </w:r>
      <w:r w:rsidR="00A75C03">
        <w:rPr>
          <w:rFonts w:ascii="ＭＳ 明朝" w:eastAsia="ＭＳ 明朝" w:hAnsi="ＭＳ 明朝" w:cs="Malgun Gothic Semilight" w:hint="eastAsia"/>
          <w:kern w:val="0"/>
          <w:szCs w:val="17"/>
        </w:rPr>
        <w:t>わかりやすい文章に必要な</w:t>
      </w:r>
      <w:r w:rsidR="00D2064F">
        <w:rPr>
          <w:rFonts w:ascii="ＭＳ 明朝" w:eastAsia="ＭＳ 明朝" w:hAnsi="ＭＳ 明朝" w:cs="Malgun Gothic Semilight" w:hint="eastAsia"/>
          <w:kern w:val="0"/>
          <w:szCs w:val="17"/>
        </w:rPr>
        <w:t>視点を具体的に提示し</w:t>
      </w:r>
      <w:r w:rsidR="000B06F9">
        <w:rPr>
          <w:rFonts w:ascii="ＭＳ 明朝" w:eastAsia="ＭＳ 明朝" w:hAnsi="ＭＳ 明朝" w:cs="Malgun Gothic Semilight" w:hint="eastAsia"/>
          <w:kern w:val="0"/>
          <w:szCs w:val="17"/>
        </w:rPr>
        <w:t>、文章の効果的な組み立て方を身に</w:t>
      </w:r>
      <w:r w:rsidR="00DC2D15">
        <w:rPr>
          <w:rFonts w:ascii="ＭＳ 明朝" w:eastAsia="ＭＳ 明朝" w:hAnsi="ＭＳ 明朝" w:cs="Malgun Gothic Semilight" w:hint="eastAsia"/>
          <w:kern w:val="0"/>
          <w:szCs w:val="17"/>
        </w:rPr>
        <w:t>付け</w:t>
      </w:r>
      <w:r w:rsidR="000B06F9">
        <w:rPr>
          <w:rFonts w:ascii="ＭＳ 明朝" w:eastAsia="ＭＳ 明朝" w:hAnsi="ＭＳ 明朝" w:cs="Malgun Gothic Semilight" w:hint="eastAsia"/>
          <w:kern w:val="0"/>
          <w:szCs w:val="17"/>
        </w:rPr>
        <w:t>させていきたい。</w:t>
      </w:r>
    </w:p>
    <w:p w:rsidR="000F4D11" w:rsidRPr="00F733B0" w:rsidRDefault="000F4D11" w:rsidP="00E97FDD">
      <w:pPr>
        <w:rPr>
          <w:rFonts w:ascii="ＭＳ 明朝" w:eastAsia="ＭＳ 明朝" w:hAnsi="ＭＳ 明朝" w:cs="Times New Roman"/>
          <w:color w:val="000000"/>
          <w:szCs w:val="21"/>
        </w:rPr>
      </w:pPr>
    </w:p>
    <w:p w:rsidR="00F733B0" w:rsidRPr="00F733B0" w:rsidRDefault="00F733B0" w:rsidP="00F733B0">
      <w:pPr>
        <w:rPr>
          <w:rFonts w:ascii="ＭＳ 明朝" w:eastAsia="ＭＳ 明朝" w:hAnsi="ＭＳ 明朝" w:cs="Times New Roman"/>
          <w:bCs/>
          <w:color w:val="000000"/>
          <w:szCs w:val="21"/>
        </w:rPr>
      </w:pPr>
      <w:r w:rsidRPr="00F733B0">
        <w:rPr>
          <w:rFonts w:ascii="ＭＳ ゴシック" w:eastAsia="ＭＳ ゴシック" w:hAnsi="ＭＳ ゴシック" w:cs="ＭＳ 明朝" w:hint="eastAsia"/>
          <w:bCs/>
          <w:color w:val="000000"/>
          <w:kern w:val="0"/>
          <w:szCs w:val="24"/>
        </w:rPr>
        <w:t>５　年間指導計画における位置付け</w:t>
      </w:r>
    </w:p>
    <w:p w:rsidR="00F733B0" w:rsidRPr="00F733B0" w:rsidRDefault="00EF2248" w:rsidP="00EF2248">
      <w:pPr>
        <w:ind w:firstLineChars="200" w:firstLine="420"/>
        <w:rPr>
          <w:rFonts w:ascii="ＭＳ 明朝" w:eastAsia="ＭＳ 明朝" w:hAnsi="ＭＳ 明朝" w:cs="Times New Roman"/>
          <w:szCs w:val="24"/>
        </w:rPr>
      </w:pPr>
      <w:r>
        <w:rPr>
          <w:rFonts w:ascii="ＭＳ 明朝" w:eastAsia="ＭＳ 明朝" w:hAnsi="ＭＳ 明朝" w:cs="Times New Roman" w:hint="eastAsia"/>
          <w:szCs w:val="24"/>
        </w:rPr>
        <w:t>第１学年では、「書くこと</w:t>
      </w:r>
      <w:r w:rsidR="00F733B0" w:rsidRPr="00F733B0">
        <w:rPr>
          <w:rFonts w:ascii="ＭＳ 明朝" w:eastAsia="ＭＳ 明朝" w:hAnsi="ＭＳ 明朝" w:cs="Times New Roman" w:hint="eastAsia"/>
          <w:szCs w:val="24"/>
        </w:rPr>
        <w:t>」に関連する事項として次のことを学習する。</w:t>
      </w:r>
    </w:p>
    <w:tbl>
      <w:tblPr>
        <w:tblStyle w:val="a7"/>
        <w:tblW w:w="9639" w:type="dxa"/>
        <w:tblInd w:w="-5" w:type="dxa"/>
        <w:tblLayout w:type="fixed"/>
        <w:tblLook w:val="04A0" w:firstRow="1" w:lastRow="0" w:firstColumn="1" w:lastColumn="0" w:noHBand="0" w:noVBand="1"/>
      </w:tblPr>
      <w:tblGrid>
        <w:gridCol w:w="567"/>
        <w:gridCol w:w="3402"/>
        <w:gridCol w:w="4820"/>
        <w:gridCol w:w="850"/>
      </w:tblGrid>
      <w:tr w:rsidR="00F733B0" w:rsidRPr="00F733B0" w:rsidTr="003A3ABC">
        <w:tc>
          <w:tcPr>
            <w:tcW w:w="567" w:type="dxa"/>
            <w:tcBorders>
              <w:bottom w:val="nil"/>
            </w:tcBorders>
          </w:tcPr>
          <w:p w:rsidR="00F733B0" w:rsidRPr="00EF2248" w:rsidRDefault="00F733B0" w:rsidP="00F733B0">
            <w:pPr>
              <w:tabs>
                <w:tab w:val="center" w:pos="4252"/>
                <w:tab w:val="right" w:pos="8504"/>
              </w:tabs>
              <w:snapToGrid w:val="0"/>
              <w:rPr>
                <w:szCs w:val="24"/>
              </w:rPr>
            </w:pPr>
          </w:p>
        </w:tc>
        <w:tc>
          <w:tcPr>
            <w:tcW w:w="3402" w:type="dxa"/>
          </w:tcPr>
          <w:p w:rsidR="00F733B0" w:rsidRPr="00F733B0" w:rsidRDefault="00F733B0" w:rsidP="00F733B0">
            <w:pPr>
              <w:tabs>
                <w:tab w:val="center" w:pos="4252"/>
                <w:tab w:val="right" w:pos="8504"/>
              </w:tabs>
              <w:snapToGrid w:val="0"/>
              <w:jc w:val="center"/>
              <w:rPr>
                <w:szCs w:val="24"/>
              </w:rPr>
            </w:pPr>
            <w:r w:rsidRPr="00F733B0">
              <w:rPr>
                <w:rFonts w:hint="eastAsia"/>
                <w:szCs w:val="24"/>
              </w:rPr>
              <w:t>教材名</w:t>
            </w:r>
          </w:p>
        </w:tc>
        <w:tc>
          <w:tcPr>
            <w:tcW w:w="4820" w:type="dxa"/>
          </w:tcPr>
          <w:p w:rsidR="00F733B0" w:rsidRPr="00F733B0" w:rsidRDefault="00F733B0" w:rsidP="00F733B0">
            <w:pPr>
              <w:tabs>
                <w:tab w:val="center" w:pos="4252"/>
                <w:tab w:val="right" w:pos="8504"/>
              </w:tabs>
              <w:snapToGrid w:val="0"/>
              <w:jc w:val="center"/>
              <w:rPr>
                <w:szCs w:val="24"/>
              </w:rPr>
            </w:pPr>
            <w:r w:rsidRPr="00F733B0">
              <w:rPr>
                <w:rFonts w:hint="eastAsia"/>
                <w:szCs w:val="24"/>
              </w:rPr>
              <w:t>学習内容</w:t>
            </w:r>
          </w:p>
        </w:tc>
        <w:tc>
          <w:tcPr>
            <w:tcW w:w="850" w:type="dxa"/>
          </w:tcPr>
          <w:p w:rsidR="00F733B0" w:rsidRPr="00F733B0" w:rsidRDefault="00F733B0" w:rsidP="00F733B0">
            <w:pPr>
              <w:tabs>
                <w:tab w:val="center" w:pos="4252"/>
                <w:tab w:val="right" w:pos="8504"/>
              </w:tabs>
              <w:snapToGrid w:val="0"/>
              <w:jc w:val="center"/>
              <w:rPr>
                <w:szCs w:val="24"/>
              </w:rPr>
            </w:pPr>
            <w:r w:rsidRPr="00F733B0">
              <w:rPr>
                <w:rFonts w:hint="eastAsia"/>
                <w:szCs w:val="24"/>
              </w:rPr>
              <w:t>時数</w:t>
            </w:r>
          </w:p>
        </w:tc>
      </w:tr>
      <w:tr w:rsidR="00EF2248" w:rsidRPr="00F733B0" w:rsidTr="009633C5">
        <w:trPr>
          <w:cantSplit/>
          <w:trHeight w:val="980"/>
        </w:trPr>
        <w:tc>
          <w:tcPr>
            <w:tcW w:w="567" w:type="dxa"/>
            <w:textDirection w:val="tbRlV"/>
            <w:vAlign w:val="center"/>
          </w:tcPr>
          <w:p w:rsidR="00EF2248" w:rsidRPr="00F733B0" w:rsidRDefault="00EF2248" w:rsidP="00F733B0">
            <w:pPr>
              <w:tabs>
                <w:tab w:val="center" w:pos="4252"/>
                <w:tab w:val="right" w:pos="8504"/>
              </w:tabs>
              <w:snapToGrid w:val="0"/>
              <w:ind w:left="113" w:right="113"/>
              <w:jc w:val="center"/>
              <w:rPr>
                <w:sz w:val="21"/>
                <w:szCs w:val="24"/>
              </w:rPr>
            </w:pPr>
            <w:r>
              <w:rPr>
                <w:rFonts w:hint="eastAsia"/>
                <w:sz w:val="21"/>
                <w:szCs w:val="24"/>
              </w:rPr>
              <w:t>１学期</w:t>
            </w:r>
          </w:p>
        </w:tc>
        <w:tc>
          <w:tcPr>
            <w:tcW w:w="3402" w:type="dxa"/>
            <w:tcBorders>
              <w:top w:val="single" w:sz="4" w:space="0" w:color="auto"/>
            </w:tcBorders>
            <w:vAlign w:val="center"/>
          </w:tcPr>
          <w:p w:rsidR="00EF2248" w:rsidRPr="00F733B0" w:rsidRDefault="00F0375F" w:rsidP="00F733B0">
            <w:pPr>
              <w:tabs>
                <w:tab w:val="center" w:pos="4252"/>
                <w:tab w:val="right" w:pos="8504"/>
              </w:tabs>
              <w:snapToGrid w:val="0"/>
              <w:rPr>
                <w:sz w:val="21"/>
                <w:szCs w:val="24"/>
              </w:rPr>
            </w:pPr>
            <w:r>
              <w:rPr>
                <w:rFonts w:hint="eastAsia"/>
                <w:sz w:val="21"/>
                <w:szCs w:val="24"/>
              </w:rPr>
              <w:t>羅生門</w:t>
            </w:r>
            <w:r w:rsidR="009633C5">
              <w:rPr>
                <w:rFonts w:hint="eastAsia"/>
                <w:sz w:val="21"/>
                <w:szCs w:val="24"/>
              </w:rPr>
              <w:t>（芥川龍之介）</w:t>
            </w:r>
          </w:p>
        </w:tc>
        <w:tc>
          <w:tcPr>
            <w:tcW w:w="4820" w:type="dxa"/>
            <w:vAlign w:val="center"/>
          </w:tcPr>
          <w:p w:rsidR="00EF2248" w:rsidRPr="00F733B0" w:rsidRDefault="00EF2248" w:rsidP="00F733B0">
            <w:pPr>
              <w:tabs>
                <w:tab w:val="center" w:pos="4252"/>
                <w:tab w:val="right" w:pos="8504"/>
              </w:tabs>
              <w:snapToGrid w:val="0"/>
              <w:rPr>
                <w:sz w:val="21"/>
                <w:szCs w:val="24"/>
              </w:rPr>
            </w:pPr>
            <w:r>
              <w:rPr>
                <w:rFonts w:hint="eastAsia"/>
                <w:sz w:val="21"/>
                <w:szCs w:val="24"/>
              </w:rPr>
              <w:t>小説の表現方法の効果について、批評文を書く。</w:t>
            </w:r>
          </w:p>
        </w:tc>
        <w:tc>
          <w:tcPr>
            <w:tcW w:w="850" w:type="dxa"/>
            <w:vAlign w:val="center"/>
          </w:tcPr>
          <w:p w:rsidR="00EF2248" w:rsidRPr="00F733B0" w:rsidRDefault="00EF2248" w:rsidP="00EF2248">
            <w:pPr>
              <w:tabs>
                <w:tab w:val="center" w:pos="4252"/>
                <w:tab w:val="right" w:pos="8504"/>
              </w:tabs>
              <w:snapToGrid w:val="0"/>
              <w:jc w:val="center"/>
              <w:rPr>
                <w:sz w:val="21"/>
                <w:szCs w:val="24"/>
              </w:rPr>
            </w:pPr>
            <w:r>
              <w:rPr>
                <w:rFonts w:hint="eastAsia"/>
                <w:sz w:val="21"/>
                <w:szCs w:val="24"/>
              </w:rPr>
              <w:t>７</w:t>
            </w:r>
            <w:r w:rsidRPr="00F733B0">
              <w:rPr>
                <w:rFonts w:hint="eastAsia"/>
                <w:sz w:val="21"/>
                <w:szCs w:val="24"/>
              </w:rPr>
              <w:t>時間</w:t>
            </w:r>
          </w:p>
        </w:tc>
      </w:tr>
      <w:tr w:rsidR="00EF2248" w:rsidRPr="00F733B0" w:rsidTr="00F36A80">
        <w:trPr>
          <w:cantSplit/>
          <w:trHeight w:val="907"/>
        </w:trPr>
        <w:tc>
          <w:tcPr>
            <w:tcW w:w="567" w:type="dxa"/>
            <w:vMerge w:val="restart"/>
            <w:textDirection w:val="tbRlV"/>
            <w:vAlign w:val="center"/>
          </w:tcPr>
          <w:p w:rsidR="00EF2248" w:rsidRPr="00F733B0" w:rsidRDefault="00EF2248" w:rsidP="00EF2248">
            <w:pPr>
              <w:tabs>
                <w:tab w:val="center" w:pos="4252"/>
                <w:tab w:val="right" w:pos="8504"/>
              </w:tabs>
              <w:snapToGrid w:val="0"/>
              <w:ind w:left="113" w:right="113"/>
              <w:jc w:val="center"/>
              <w:rPr>
                <w:sz w:val="21"/>
                <w:szCs w:val="24"/>
              </w:rPr>
            </w:pPr>
            <w:r w:rsidRPr="00F733B0">
              <w:rPr>
                <w:rFonts w:hint="eastAsia"/>
                <w:sz w:val="21"/>
                <w:szCs w:val="24"/>
              </w:rPr>
              <w:t>２学期</w:t>
            </w:r>
          </w:p>
        </w:tc>
        <w:tc>
          <w:tcPr>
            <w:tcW w:w="3402" w:type="dxa"/>
            <w:tcBorders>
              <w:top w:val="single" w:sz="4" w:space="0" w:color="auto"/>
              <w:bottom w:val="single" w:sz="4" w:space="0" w:color="auto"/>
            </w:tcBorders>
            <w:vAlign w:val="center"/>
          </w:tcPr>
          <w:p w:rsidR="00EF2248" w:rsidRPr="00F733B0" w:rsidRDefault="00EF2248" w:rsidP="00EF2248">
            <w:pPr>
              <w:tabs>
                <w:tab w:val="center" w:pos="4252"/>
                <w:tab w:val="right" w:pos="8504"/>
              </w:tabs>
              <w:snapToGrid w:val="0"/>
              <w:rPr>
                <w:sz w:val="21"/>
                <w:szCs w:val="24"/>
              </w:rPr>
            </w:pPr>
            <w:r w:rsidRPr="00EF2248">
              <w:rPr>
                <w:rFonts w:hint="eastAsia"/>
                <w:sz w:val="21"/>
                <w:szCs w:val="24"/>
              </w:rPr>
              <w:t>夢十夜</w:t>
            </w:r>
            <w:r w:rsidR="009633C5">
              <w:rPr>
                <w:rFonts w:hint="eastAsia"/>
                <w:sz w:val="21"/>
                <w:szCs w:val="24"/>
              </w:rPr>
              <w:t>（夏目漱石）</w:t>
            </w:r>
          </w:p>
        </w:tc>
        <w:tc>
          <w:tcPr>
            <w:tcW w:w="4820" w:type="dxa"/>
            <w:vAlign w:val="center"/>
          </w:tcPr>
          <w:p w:rsidR="00EF2248" w:rsidRPr="00F733B0" w:rsidRDefault="00EF2248" w:rsidP="00EF2248">
            <w:pPr>
              <w:tabs>
                <w:tab w:val="center" w:pos="4252"/>
                <w:tab w:val="right" w:pos="8504"/>
              </w:tabs>
              <w:snapToGrid w:val="0"/>
              <w:rPr>
                <w:sz w:val="21"/>
                <w:szCs w:val="24"/>
              </w:rPr>
            </w:pPr>
            <w:r w:rsidRPr="00EF2248">
              <w:rPr>
                <w:rFonts w:hint="eastAsia"/>
                <w:sz w:val="21"/>
                <w:szCs w:val="24"/>
              </w:rPr>
              <w:t>「夢」という非日常性を持った世界において、「自分」は何を判断の根拠としているかを読み解くなどして、自分の意見や考えを論述する</w:t>
            </w:r>
          </w:p>
        </w:tc>
        <w:tc>
          <w:tcPr>
            <w:tcW w:w="850" w:type="dxa"/>
            <w:vAlign w:val="center"/>
          </w:tcPr>
          <w:p w:rsidR="00EF2248" w:rsidRPr="00F733B0" w:rsidRDefault="009633C5" w:rsidP="00EF2248">
            <w:pPr>
              <w:tabs>
                <w:tab w:val="center" w:pos="4252"/>
                <w:tab w:val="right" w:pos="8504"/>
              </w:tabs>
              <w:snapToGrid w:val="0"/>
              <w:jc w:val="center"/>
              <w:rPr>
                <w:sz w:val="21"/>
                <w:szCs w:val="24"/>
              </w:rPr>
            </w:pPr>
            <w:r>
              <w:rPr>
                <w:rFonts w:hint="eastAsia"/>
                <w:sz w:val="21"/>
                <w:szCs w:val="24"/>
              </w:rPr>
              <w:t>６</w:t>
            </w:r>
            <w:r w:rsidR="00EF2248" w:rsidRPr="00F733B0">
              <w:rPr>
                <w:rFonts w:hint="eastAsia"/>
                <w:sz w:val="21"/>
                <w:szCs w:val="24"/>
              </w:rPr>
              <w:t>時間</w:t>
            </w:r>
          </w:p>
        </w:tc>
      </w:tr>
      <w:tr w:rsidR="00EF2248" w:rsidRPr="00F733B0" w:rsidTr="00B4219A">
        <w:trPr>
          <w:cantSplit/>
          <w:trHeight w:val="780"/>
        </w:trPr>
        <w:tc>
          <w:tcPr>
            <w:tcW w:w="567" w:type="dxa"/>
            <w:vMerge/>
            <w:textDirection w:val="tbRlV"/>
            <w:vAlign w:val="center"/>
          </w:tcPr>
          <w:p w:rsidR="00EF2248" w:rsidRPr="00F733B0" w:rsidRDefault="00EF2248" w:rsidP="00EF2248">
            <w:pPr>
              <w:tabs>
                <w:tab w:val="center" w:pos="4252"/>
                <w:tab w:val="right" w:pos="8504"/>
              </w:tabs>
              <w:snapToGrid w:val="0"/>
              <w:ind w:left="113" w:right="113"/>
              <w:jc w:val="center"/>
              <w:rPr>
                <w:sz w:val="21"/>
                <w:szCs w:val="24"/>
              </w:rPr>
            </w:pPr>
          </w:p>
        </w:tc>
        <w:tc>
          <w:tcPr>
            <w:tcW w:w="3402" w:type="dxa"/>
            <w:tcBorders>
              <w:top w:val="single" w:sz="4" w:space="0" w:color="auto"/>
              <w:bottom w:val="single" w:sz="4" w:space="0" w:color="auto"/>
            </w:tcBorders>
            <w:vAlign w:val="center"/>
          </w:tcPr>
          <w:p w:rsidR="00EF2248" w:rsidRPr="00F733B0" w:rsidRDefault="009C1DC7" w:rsidP="00EF2248">
            <w:pPr>
              <w:tabs>
                <w:tab w:val="center" w:pos="4252"/>
                <w:tab w:val="right" w:pos="8504"/>
              </w:tabs>
              <w:snapToGrid w:val="0"/>
              <w:rPr>
                <w:sz w:val="21"/>
                <w:szCs w:val="24"/>
              </w:rPr>
            </w:pPr>
            <w:r w:rsidRPr="009C1DC7">
              <w:rPr>
                <w:rFonts w:hint="eastAsia"/>
                <w:sz w:val="21"/>
                <w:szCs w:val="24"/>
              </w:rPr>
              <w:t>無彩の色（港千尋）</w:t>
            </w:r>
          </w:p>
        </w:tc>
        <w:tc>
          <w:tcPr>
            <w:tcW w:w="4820" w:type="dxa"/>
            <w:vAlign w:val="center"/>
          </w:tcPr>
          <w:p w:rsidR="00EF2248" w:rsidRPr="00F733B0" w:rsidRDefault="009C1DC7" w:rsidP="00EF2248">
            <w:pPr>
              <w:tabs>
                <w:tab w:val="center" w:pos="4252"/>
                <w:tab w:val="right" w:pos="8504"/>
              </w:tabs>
              <w:snapToGrid w:val="0"/>
              <w:rPr>
                <w:sz w:val="21"/>
                <w:szCs w:val="24"/>
              </w:rPr>
            </w:pPr>
            <w:r w:rsidRPr="009C1DC7">
              <w:rPr>
                <w:rFonts w:hint="eastAsia"/>
                <w:sz w:val="21"/>
                <w:szCs w:val="24"/>
              </w:rPr>
              <w:t>日本文化について述べた文章を読み、自分の意見や考えを論述する。</w:t>
            </w:r>
          </w:p>
        </w:tc>
        <w:tc>
          <w:tcPr>
            <w:tcW w:w="850" w:type="dxa"/>
            <w:vAlign w:val="center"/>
          </w:tcPr>
          <w:p w:rsidR="00EF2248" w:rsidRPr="00F733B0" w:rsidRDefault="00EF2248" w:rsidP="00EF2248">
            <w:pPr>
              <w:tabs>
                <w:tab w:val="center" w:pos="4252"/>
                <w:tab w:val="right" w:pos="8504"/>
              </w:tabs>
              <w:snapToGrid w:val="0"/>
              <w:jc w:val="center"/>
              <w:rPr>
                <w:sz w:val="21"/>
                <w:szCs w:val="24"/>
              </w:rPr>
            </w:pPr>
            <w:r>
              <w:rPr>
                <w:rFonts w:hint="eastAsia"/>
                <w:sz w:val="21"/>
                <w:szCs w:val="24"/>
              </w:rPr>
              <w:t>５</w:t>
            </w:r>
            <w:r w:rsidRPr="00F733B0">
              <w:rPr>
                <w:rFonts w:hint="eastAsia"/>
                <w:sz w:val="21"/>
                <w:szCs w:val="24"/>
              </w:rPr>
              <w:t>時間</w:t>
            </w:r>
          </w:p>
        </w:tc>
      </w:tr>
      <w:tr w:rsidR="00EF2248" w:rsidRPr="00F733B0" w:rsidTr="00B4219A">
        <w:trPr>
          <w:cantSplit/>
          <w:trHeight w:val="780"/>
        </w:trPr>
        <w:tc>
          <w:tcPr>
            <w:tcW w:w="567" w:type="dxa"/>
            <w:vMerge/>
            <w:textDirection w:val="tbRlV"/>
            <w:vAlign w:val="center"/>
          </w:tcPr>
          <w:p w:rsidR="00EF2248" w:rsidRPr="00F733B0" w:rsidRDefault="00EF2248" w:rsidP="00EF2248">
            <w:pPr>
              <w:tabs>
                <w:tab w:val="center" w:pos="4252"/>
                <w:tab w:val="right" w:pos="8504"/>
              </w:tabs>
              <w:snapToGrid w:val="0"/>
              <w:ind w:left="113" w:right="113"/>
              <w:jc w:val="center"/>
              <w:rPr>
                <w:sz w:val="21"/>
                <w:szCs w:val="24"/>
              </w:rPr>
            </w:pPr>
          </w:p>
        </w:tc>
        <w:tc>
          <w:tcPr>
            <w:tcW w:w="3402" w:type="dxa"/>
            <w:tcBorders>
              <w:top w:val="single" w:sz="4" w:space="0" w:color="auto"/>
              <w:bottom w:val="single" w:sz="4" w:space="0" w:color="auto"/>
            </w:tcBorders>
            <w:vAlign w:val="center"/>
          </w:tcPr>
          <w:p w:rsidR="00EF2248" w:rsidRPr="00F733B0" w:rsidRDefault="009C1DC7" w:rsidP="00EF2248">
            <w:pPr>
              <w:tabs>
                <w:tab w:val="center" w:pos="4252"/>
                <w:tab w:val="right" w:pos="8504"/>
              </w:tabs>
              <w:snapToGrid w:val="0"/>
              <w:rPr>
                <w:sz w:val="21"/>
                <w:szCs w:val="24"/>
              </w:rPr>
            </w:pPr>
            <w:r w:rsidRPr="009C1DC7">
              <w:rPr>
                <w:rFonts w:hint="eastAsia"/>
                <w:sz w:val="21"/>
                <w:szCs w:val="24"/>
              </w:rPr>
              <w:t>現代の「世論操作」（林香里）</w:t>
            </w:r>
          </w:p>
        </w:tc>
        <w:tc>
          <w:tcPr>
            <w:tcW w:w="4820" w:type="dxa"/>
            <w:vAlign w:val="center"/>
          </w:tcPr>
          <w:p w:rsidR="00EF2248" w:rsidRPr="00F733B0" w:rsidRDefault="009C1DC7" w:rsidP="00EF2248">
            <w:pPr>
              <w:tabs>
                <w:tab w:val="center" w:pos="4252"/>
                <w:tab w:val="right" w:pos="8504"/>
              </w:tabs>
              <w:snapToGrid w:val="0"/>
              <w:rPr>
                <w:sz w:val="21"/>
                <w:szCs w:val="24"/>
              </w:rPr>
            </w:pPr>
            <w:r w:rsidRPr="009C1DC7">
              <w:rPr>
                <w:rFonts w:hint="eastAsia"/>
                <w:sz w:val="21"/>
                <w:szCs w:val="24"/>
              </w:rPr>
              <w:t>情報やメディアの現状について述べた文章を読み、自分の意見や考えを</w:t>
            </w:r>
            <w:r w:rsidR="00B046AB">
              <w:rPr>
                <w:rFonts w:hint="eastAsia"/>
                <w:sz w:val="21"/>
                <w:szCs w:val="24"/>
              </w:rPr>
              <w:t>わかりやすい文で</w:t>
            </w:r>
            <w:r w:rsidRPr="009C1DC7">
              <w:rPr>
                <w:rFonts w:hint="eastAsia"/>
                <w:sz w:val="21"/>
                <w:szCs w:val="24"/>
              </w:rPr>
              <w:t>論述する。</w:t>
            </w:r>
          </w:p>
        </w:tc>
        <w:tc>
          <w:tcPr>
            <w:tcW w:w="850" w:type="dxa"/>
            <w:vAlign w:val="center"/>
          </w:tcPr>
          <w:p w:rsidR="00EF2248" w:rsidRPr="00F733B0" w:rsidRDefault="00EF2248" w:rsidP="00EF2248">
            <w:pPr>
              <w:tabs>
                <w:tab w:val="center" w:pos="4252"/>
                <w:tab w:val="right" w:pos="8504"/>
              </w:tabs>
              <w:snapToGrid w:val="0"/>
              <w:jc w:val="center"/>
              <w:rPr>
                <w:sz w:val="21"/>
                <w:szCs w:val="24"/>
              </w:rPr>
            </w:pPr>
            <w:r>
              <w:rPr>
                <w:rFonts w:hint="eastAsia"/>
                <w:sz w:val="21"/>
                <w:szCs w:val="24"/>
              </w:rPr>
              <w:t>５</w:t>
            </w:r>
            <w:r w:rsidRPr="00F733B0">
              <w:rPr>
                <w:rFonts w:hint="eastAsia"/>
                <w:sz w:val="21"/>
                <w:szCs w:val="24"/>
              </w:rPr>
              <w:t>時間</w:t>
            </w:r>
          </w:p>
        </w:tc>
      </w:tr>
      <w:tr w:rsidR="00EF2248" w:rsidRPr="00F733B0" w:rsidTr="00B4219A">
        <w:trPr>
          <w:cantSplit/>
          <w:trHeight w:val="780"/>
        </w:trPr>
        <w:tc>
          <w:tcPr>
            <w:tcW w:w="567" w:type="dxa"/>
            <w:vMerge/>
            <w:textDirection w:val="tbRlV"/>
            <w:vAlign w:val="center"/>
          </w:tcPr>
          <w:p w:rsidR="00EF2248" w:rsidRPr="00F733B0" w:rsidRDefault="00EF2248" w:rsidP="00EF2248">
            <w:pPr>
              <w:tabs>
                <w:tab w:val="center" w:pos="4252"/>
                <w:tab w:val="right" w:pos="8504"/>
              </w:tabs>
              <w:snapToGrid w:val="0"/>
              <w:ind w:left="113" w:right="113"/>
              <w:jc w:val="center"/>
              <w:rPr>
                <w:sz w:val="21"/>
                <w:szCs w:val="24"/>
              </w:rPr>
            </w:pPr>
          </w:p>
        </w:tc>
        <w:tc>
          <w:tcPr>
            <w:tcW w:w="3402" w:type="dxa"/>
            <w:tcBorders>
              <w:top w:val="single" w:sz="4" w:space="0" w:color="auto"/>
              <w:bottom w:val="single" w:sz="4" w:space="0" w:color="auto"/>
            </w:tcBorders>
            <w:vAlign w:val="center"/>
          </w:tcPr>
          <w:p w:rsidR="00EF2248" w:rsidRPr="00F733B0" w:rsidRDefault="009C1DC7" w:rsidP="00EF2248">
            <w:pPr>
              <w:tabs>
                <w:tab w:val="center" w:pos="4252"/>
                <w:tab w:val="right" w:pos="8504"/>
              </w:tabs>
              <w:snapToGrid w:val="0"/>
              <w:rPr>
                <w:sz w:val="21"/>
                <w:szCs w:val="24"/>
              </w:rPr>
            </w:pPr>
            <w:r w:rsidRPr="009C1DC7">
              <w:rPr>
                <w:rFonts w:hint="eastAsia"/>
                <w:sz w:val="21"/>
                <w:szCs w:val="24"/>
              </w:rPr>
              <w:t>フェアな競争（内田樹）</w:t>
            </w:r>
          </w:p>
        </w:tc>
        <w:tc>
          <w:tcPr>
            <w:tcW w:w="4820" w:type="dxa"/>
            <w:vAlign w:val="center"/>
          </w:tcPr>
          <w:p w:rsidR="00EF2248" w:rsidRPr="00F733B0" w:rsidRDefault="009C1DC7" w:rsidP="00E106FE">
            <w:pPr>
              <w:tabs>
                <w:tab w:val="center" w:pos="4252"/>
                <w:tab w:val="right" w:pos="8504"/>
              </w:tabs>
              <w:snapToGrid w:val="0"/>
              <w:rPr>
                <w:sz w:val="21"/>
                <w:szCs w:val="24"/>
              </w:rPr>
            </w:pPr>
            <w:r w:rsidRPr="009C1DC7">
              <w:rPr>
                <w:rFonts w:hint="eastAsia"/>
                <w:sz w:val="21"/>
                <w:szCs w:val="24"/>
              </w:rPr>
              <w:t>筆者が自説を述べるための論の</w:t>
            </w:r>
            <w:r w:rsidR="00032971">
              <w:rPr>
                <w:rFonts w:hint="eastAsia"/>
                <w:sz w:val="21"/>
                <w:szCs w:val="24"/>
              </w:rPr>
              <w:t>進め方を捉え、「フェアな競争」について、</w:t>
            </w:r>
            <w:r w:rsidR="00E106FE">
              <w:rPr>
                <w:rFonts w:hint="eastAsia"/>
                <w:sz w:val="21"/>
                <w:szCs w:val="24"/>
              </w:rPr>
              <w:t>「話題」・</w:t>
            </w:r>
            <w:r w:rsidR="00E106FE" w:rsidRPr="00E106FE">
              <w:rPr>
                <w:rFonts w:hint="eastAsia"/>
                <w:sz w:val="21"/>
                <w:szCs w:val="24"/>
              </w:rPr>
              <w:t>「主張」</w:t>
            </w:r>
            <w:r w:rsidR="00E106FE">
              <w:rPr>
                <w:rFonts w:hint="eastAsia"/>
                <w:sz w:val="21"/>
                <w:szCs w:val="24"/>
              </w:rPr>
              <w:t>・</w:t>
            </w:r>
            <w:r w:rsidR="00E106FE" w:rsidRPr="00E106FE">
              <w:rPr>
                <w:rFonts w:hint="eastAsia"/>
                <w:sz w:val="21"/>
                <w:szCs w:val="24"/>
              </w:rPr>
              <w:t>「理由」という三要素が適切な「説明」に支えられている</w:t>
            </w:r>
            <w:r w:rsidR="00032971">
              <w:rPr>
                <w:rFonts w:hint="eastAsia"/>
                <w:sz w:val="21"/>
                <w:szCs w:val="24"/>
              </w:rPr>
              <w:t>意見文</w:t>
            </w:r>
            <w:r w:rsidR="00032971">
              <w:rPr>
                <w:sz w:val="21"/>
                <w:szCs w:val="24"/>
              </w:rPr>
              <w:t>を</w:t>
            </w:r>
            <w:r>
              <w:rPr>
                <w:rFonts w:hint="eastAsia"/>
                <w:sz w:val="21"/>
                <w:szCs w:val="24"/>
              </w:rPr>
              <w:t>論述する。</w:t>
            </w:r>
          </w:p>
        </w:tc>
        <w:tc>
          <w:tcPr>
            <w:tcW w:w="850" w:type="dxa"/>
            <w:vAlign w:val="center"/>
          </w:tcPr>
          <w:p w:rsidR="00EF2248" w:rsidRPr="00F733B0" w:rsidRDefault="00EF2248" w:rsidP="00EF2248">
            <w:pPr>
              <w:tabs>
                <w:tab w:val="center" w:pos="4252"/>
                <w:tab w:val="right" w:pos="8504"/>
              </w:tabs>
              <w:snapToGrid w:val="0"/>
              <w:jc w:val="center"/>
              <w:rPr>
                <w:sz w:val="21"/>
                <w:szCs w:val="24"/>
              </w:rPr>
            </w:pPr>
            <w:r>
              <w:rPr>
                <w:rFonts w:hint="eastAsia"/>
                <w:sz w:val="21"/>
                <w:szCs w:val="24"/>
              </w:rPr>
              <w:t>５</w:t>
            </w:r>
            <w:r w:rsidRPr="00F733B0">
              <w:rPr>
                <w:rFonts w:hint="eastAsia"/>
                <w:sz w:val="21"/>
                <w:szCs w:val="24"/>
              </w:rPr>
              <w:t>時間</w:t>
            </w:r>
          </w:p>
        </w:tc>
      </w:tr>
      <w:tr w:rsidR="00EF2248" w:rsidRPr="00F733B0" w:rsidTr="00B4219A">
        <w:trPr>
          <w:cantSplit/>
          <w:trHeight w:val="919"/>
        </w:trPr>
        <w:tc>
          <w:tcPr>
            <w:tcW w:w="567" w:type="dxa"/>
            <w:textDirection w:val="tbRlV"/>
            <w:vAlign w:val="center"/>
          </w:tcPr>
          <w:p w:rsidR="00EF2248" w:rsidRPr="00F733B0" w:rsidRDefault="00EF2248" w:rsidP="00EF2248">
            <w:pPr>
              <w:tabs>
                <w:tab w:val="center" w:pos="4252"/>
                <w:tab w:val="right" w:pos="8504"/>
              </w:tabs>
              <w:snapToGrid w:val="0"/>
              <w:ind w:left="113" w:right="113"/>
              <w:jc w:val="center"/>
              <w:rPr>
                <w:sz w:val="21"/>
                <w:szCs w:val="24"/>
              </w:rPr>
            </w:pPr>
            <w:r w:rsidRPr="00F733B0">
              <w:rPr>
                <w:rFonts w:hint="eastAsia"/>
                <w:sz w:val="21"/>
                <w:szCs w:val="24"/>
              </w:rPr>
              <w:t>３学期</w:t>
            </w:r>
          </w:p>
        </w:tc>
        <w:tc>
          <w:tcPr>
            <w:tcW w:w="3402" w:type="dxa"/>
            <w:tcBorders>
              <w:top w:val="single" w:sz="4" w:space="0" w:color="auto"/>
            </w:tcBorders>
            <w:vAlign w:val="center"/>
          </w:tcPr>
          <w:p w:rsidR="00EF2248" w:rsidRPr="00F733B0" w:rsidRDefault="009C1DC7" w:rsidP="00EF2248">
            <w:pPr>
              <w:tabs>
                <w:tab w:val="center" w:pos="4252"/>
                <w:tab w:val="right" w:pos="8504"/>
              </w:tabs>
              <w:snapToGrid w:val="0"/>
              <w:rPr>
                <w:sz w:val="21"/>
                <w:szCs w:val="24"/>
              </w:rPr>
            </w:pPr>
            <w:r>
              <w:rPr>
                <w:rFonts w:hint="eastAsia"/>
                <w:sz w:val="21"/>
                <w:szCs w:val="24"/>
              </w:rPr>
              <w:t>なし</w:t>
            </w:r>
          </w:p>
        </w:tc>
        <w:tc>
          <w:tcPr>
            <w:tcW w:w="4820" w:type="dxa"/>
            <w:vAlign w:val="center"/>
          </w:tcPr>
          <w:p w:rsidR="00EF2248" w:rsidRPr="00F733B0" w:rsidRDefault="009C1DC7" w:rsidP="00EF2248">
            <w:pPr>
              <w:tabs>
                <w:tab w:val="center" w:pos="4252"/>
                <w:tab w:val="right" w:pos="8504"/>
              </w:tabs>
              <w:snapToGrid w:val="0"/>
              <w:rPr>
                <w:sz w:val="21"/>
                <w:szCs w:val="24"/>
              </w:rPr>
            </w:pPr>
            <w:r>
              <w:rPr>
                <w:rFonts w:hint="eastAsia"/>
                <w:sz w:val="21"/>
                <w:szCs w:val="24"/>
              </w:rPr>
              <w:t>なし</w:t>
            </w:r>
          </w:p>
        </w:tc>
        <w:tc>
          <w:tcPr>
            <w:tcW w:w="850" w:type="dxa"/>
            <w:vAlign w:val="center"/>
          </w:tcPr>
          <w:p w:rsidR="00EF2248" w:rsidRPr="00F733B0" w:rsidRDefault="00EF2248" w:rsidP="00EF2248">
            <w:pPr>
              <w:tabs>
                <w:tab w:val="center" w:pos="4252"/>
                <w:tab w:val="right" w:pos="8504"/>
              </w:tabs>
              <w:snapToGrid w:val="0"/>
              <w:jc w:val="center"/>
              <w:rPr>
                <w:sz w:val="21"/>
                <w:szCs w:val="24"/>
              </w:rPr>
            </w:pPr>
          </w:p>
        </w:tc>
      </w:tr>
    </w:tbl>
    <w:p w:rsidR="000F4D11" w:rsidRPr="00F733B0" w:rsidRDefault="000F4D11" w:rsidP="00F733B0">
      <w:pPr>
        <w:overflowPunct w:val="0"/>
        <w:adjustRightInd w:val="0"/>
        <w:spacing w:line="260" w:lineRule="exact"/>
        <w:textAlignment w:val="baseline"/>
        <w:rPr>
          <w:rFonts w:ascii="ＭＳ ゴシック" w:eastAsia="ＭＳ ゴシック" w:hAnsi="ＭＳ ゴシック" w:cs="ＭＳ 明朝"/>
          <w:b/>
          <w:color w:val="000000"/>
          <w:kern w:val="0"/>
          <w:szCs w:val="24"/>
        </w:rPr>
      </w:pPr>
    </w:p>
    <w:p w:rsidR="00F733B0" w:rsidRPr="00F733B0" w:rsidRDefault="001C51FA" w:rsidP="00F733B0">
      <w:pPr>
        <w:overflowPunct w:val="0"/>
        <w:adjustRightInd w:val="0"/>
        <w:spacing w:line="260" w:lineRule="exact"/>
        <w:textAlignment w:val="baseline"/>
        <w:rPr>
          <w:rFonts w:ascii="ＭＳ ゴシック" w:eastAsia="ＭＳ ゴシック" w:hAnsi="ＭＳ ゴシック" w:cs="ＭＳ 明朝"/>
          <w:bCs/>
          <w:color w:val="000000"/>
          <w:kern w:val="0"/>
          <w:szCs w:val="24"/>
        </w:rPr>
      </w:pPr>
      <w:r>
        <w:rPr>
          <w:rFonts w:ascii="ＭＳ ゴシック" w:eastAsia="ＭＳ ゴシック" w:hAnsi="ＭＳ ゴシック" w:cs="ＭＳ 明朝" w:hint="eastAsia"/>
          <w:bCs/>
          <w:color w:val="000000"/>
          <w:kern w:val="0"/>
          <w:szCs w:val="24"/>
        </w:rPr>
        <w:t>６　単元の指導計画と評価計画（５</w:t>
      </w:r>
      <w:r w:rsidR="00F733B0" w:rsidRPr="00F733B0">
        <w:rPr>
          <w:rFonts w:ascii="ＭＳ ゴシック" w:eastAsia="ＭＳ ゴシック" w:hAnsi="ＭＳ ゴシック" w:cs="ＭＳ 明朝" w:hint="eastAsia"/>
          <w:bCs/>
          <w:color w:val="000000"/>
          <w:kern w:val="0"/>
          <w:szCs w:val="24"/>
        </w:rPr>
        <w:t>時間扱い）</w:t>
      </w:r>
    </w:p>
    <w:tbl>
      <w:tblPr>
        <w:tblW w:w="10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843"/>
        <w:gridCol w:w="4961"/>
        <w:gridCol w:w="2209"/>
      </w:tblGrid>
      <w:tr w:rsidR="00F733B0" w:rsidRPr="00F733B0" w:rsidTr="00F41DFA">
        <w:trPr>
          <w:trHeight w:val="151"/>
        </w:trPr>
        <w:tc>
          <w:tcPr>
            <w:tcW w:w="1134" w:type="dxa"/>
            <w:shd w:val="clear" w:color="auto" w:fill="auto"/>
            <w:vAlign w:val="center"/>
          </w:tcPr>
          <w:p w:rsidR="00F733B0" w:rsidRPr="00F733B0" w:rsidRDefault="00F733B0" w:rsidP="00F733B0">
            <w:pPr>
              <w:overflowPunct w:val="0"/>
              <w:adjustRightInd w:val="0"/>
              <w:jc w:val="center"/>
              <w:textAlignment w:val="baseline"/>
              <w:rPr>
                <w:rFonts w:ascii="ＭＳ 明朝" w:eastAsia="ＭＳ 明朝" w:hAnsi="ＭＳ 明朝" w:cs="ＭＳ 明朝"/>
                <w:color w:val="000000"/>
                <w:kern w:val="0"/>
                <w:szCs w:val="21"/>
              </w:rPr>
            </w:pPr>
            <w:r w:rsidRPr="00F733B0">
              <w:rPr>
                <w:rFonts w:ascii="ＭＳ 明朝" w:eastAsia="ＭＳ 明朝" w:hAnsi="ＭＳ 明朝" w:cs="ＭＳ 明朝" w:hint="eastAsia"/>
                <w:color w:val="000000"/>
                <w:kern w:val="0"/>
                <w:szCs w:val="21"/>
              </w:rPr>
              <w:t>時</w:t>
            </w:r>
          </w:p>
        </w:tc>
        <w:tc>
          <w:tcPr>
            <w:tcW w:w="1843" w:type="dxa"/>
            <w:shd w:val="clear" w:color="auto" w:fill="auto"/>
            <w:vAlign w:val="center"/>
          </w:tcPr>
          <w:p w:rsidR="00F733B0" w:rsidRPr="00F733B0" w:rsidRDefault="00F733B0" w:rsidP="00F733B0">
            <w:pPr>
              <w:overflowPunct w:val="0"/>
              <w:adjustRightInd w:val="0"/>
              <w:jc w:val="center"/>
              <w:textAlignment w:val="baseline"/>
              <w:rPr>
                <w:rFonts w:ascii="ＭＳ 明朝" w:eastAsia="ＭＳ 明朝" w:hAnsi="ＭＳ 明朝" w:cs="ＭＳ 明朝"/>
                <w:color w:val="000000"/>
                <w:kern w:val="0"/>
                <w:szCs w:val="21"/>
              </w:rPr>
            </w:pPr>
            <w:r w:rsidRPr="00F733B0">
              <w:rPr>
                <w:rFonts w:ascii="ＭＳ 明朝" w:eastAsia="ＭＳ 明朝" w:hAnsi="ＭＳ 明朝" w:cs="ＭＳ 明朝" w:hint="eastAsia"/>
                <w:color w:val="000000"/>
                <w:kern w:val="0"/>
                <w:szCs w:val="21"/>
              </w:rPr>
              <w:t>目標</w:t>
            </w:r>
          </w:p>
        </w:tc>
        <w:tc>
          <w:tcPr>
            <w:tcW w:w="4961" w:type="dxa"/>
            <w:shd w:val="clear" w:color="auto" w:fill="auto"/>
            <w:vAlign w:val="center"/>
          </w:tcPr>
          <w:p w:rsidR="00F733B0" w:rsidRPr="00F733B0" w:rsidRDefault="00F733B0" w:rsidP="00F733B0">
            <w:pPr>
              <w:overflowPunct w:val="0"/>
              <w:adjustRightInd w:val="0"/>
              <w:jc w:val="center"/>
              <w:textAlignment w:val="baseline"/>
              <w:rPr>
                <w:rFonts w:ascii="ＭＳ 明朝" w:eastAsia="ＭＳ 明朝" w:hAnsi="ＭＳ 明朝" w:cs="ＭＳ 明朝"/>
                <w:color w:val="000000"/>
                <w:kern w:val="0"/>
                <w:szCs w:val="21"/>
              </w:rPr>
            </w:pPr>
            <w:r w:rsidRPr="00F733B0">
              <w:rPr>
                <w:rFonts w:ascii="ＭＳ 明朝" w:eastAsia="ＭＳ 明朝" w:hAnsi="ＭＳ 明朝" w:cs="ＭＳ 明朝" w:hint="eastAsia"/>
                <w:color w:val="000000"/>
                <w:kern w:val="0"/>
                <w:szCs w:val="21"/>
              </w:rPr>
              <w:t>○</w:t>
            </w:r>
            <w:r w:rsidR="00DC2D15">
              <w:rPr>
                <w:rFonts w:ascii="ＭＳ 明朝" w:eastAsia="ＭＳ 明朝" w:hAnsi="ＭＳ 明朝" w:cs="ＭＳ 明朝" w:hint="eastAsia"/>
                <w:color w:val="000000"/>
                <w:kern w:val="0"/>
                <w:szCs w:val="21"/>
              </w:rPr>
              <w:t xml:space="preserve">　</w:t>
            </w:r>
            <w:r w:rsidRPr="00F733B0">
              <w:rPr>
                <w:rFonts w:ascii="ＭＳ 明朝" w:eastAsia="ＭＳ 明朝" w:hAnsi="ＭＳ 明朝" w:cs="ＭＳ 明朝" w:hint="eastAsia"/>
                <w:color w:val="000000"/>
                <w:kern w:val="0"/>
                <w:szCs w:val="21"/>
              </w:rPr>
              <w:t>学習内容　・</w:t>
            </w:r>
            <w:r w:rsidR="00DC2D15">
              <w:rPr>
                <w:rFonts w:ascii="ＭＳ 明朝" w:eastAsia="ＭＳ 明朝" w:hAnsi="ＭＳ 明朝" w:cs="ＭＳ 明朝" w:hint="eastAsia"/>
                <w:color w:val="000000"/>
                <w:kern w:val="0"/>
                <w:szCs w:val="21"/>
              </w:rPr>
              <w:t xml:space="preserve">　</w:t>
            </w:r>
            <w:r w:rsidRPr="00F733B0">
              <w:rPr>
                <w:rFonts w:ascii="ＭＳ 明朝" w:eastAsia="ＭＳ 明朝" w:hAnsi="ＭＳ 明朝" w:cs="ＭＳ 明朝" w:hint="eastAsia"/>
                <w:color w:val="000000"/>
                <w:kern w:val="0"/>
                <w:szCs w:val="21"/>
              </w:rPr>
              <w:t>学習活動</w:t>
            </w:r>
          </w:p>
        </w:tc>
        <w:tc>
          <w:tcPr>
            <w:tcW w:w="2209" w:type="dxa"/>
            <w:shd w:val="clear" w:color="auto" w:fill="auto"/>
            <w:vAlign w:val="center"/>
          </w:tcPr>
          <w:p w:rsidR="00F733B0" w:rsidRPr="00F733B0" w:rsidRDefault="00F733B0" w:rsidP="00F733B0">
            <w:pPr>
              <w:overflowPunct w:val="0"/>
              <w:adjustRightInd w:val="0"/>
              <w:jc w:val="center"/>
              <w:textAlignment w:val="baseline"/>
              <w:rPr>
                <w:rFonts w:ascii="ＭＳ 明朝" w:eastAsia="ＭＳ 明朝" w:hAnsi="ＭＳ 明朝" w:cs="ＭＳ 明朝"/>
                <w:color w:val="000000"/>
                <w:kern w:val="0"/>
                <w:szCs w:val="21"/>
              </w:rPr>
            </w:pPr>
            <w:r w:rsidRPr="00F733B0">
              <w:rPr>
                <w:rFonts w:ascii="ＭＳ 明朝" w:eastAsia="ＭＳ 明朝" w:hAnsi="ＭＳ 明朝" w:cs="ＭＳ 明朝" w:hint="eastAsia"/>
                <w:color w:val="000000"/>
                <w:kern w:val="0"/>
                <w:szCs w:val="21"/>
              </w:rPr>
              <w:t>評価規準</w:t>
            </w:r>
          </w:p>
          <w:p w:rsidR="00F733B0" w:rsidRPr="00F733B0" w:rsidRDefault="00F733B0" w:rsidP="00F733B0">
            <w:pPr>
              <w:overflowPunct w:val="0"/>
              <w:adjustRightInd w:val="0"/>
              <w:jc w:val="center"/>
              <w:textAlignment w:val="baseline"/>
              <w:rPr>
                <w:rFonts w:ascii="ＭＳ 明朝" w:eastAsia="ＭＳ 明朝" w:hAnsi="ＭＳ 明朝" w:cs="ＭＳ 明朝"/>
                <w:color w:val="000000"/>
                <w:kern w:val="0"/>
                <w:szCs w:val="21"/>
              </w:rPr>
            </w:pPr>
            <w:r w:rsidRPr="00F733B0">
              <w:rPr>
                <w:rFonts w:ascii="ＭＳ 明朝" w:eastAsia="ＭＳ 明朝" w:hAnsi="ＭＳ 明朝" w:cs="ＭＳ 明朝" w:hint="eastAsia"/>
                <w:color w:val="000000"/>
                <w:kern w:val="0"/>
                <w:szCs w:val="21"/>
              </w:rPr>
              <w:t>(評価方法)</w:t>
            </w:r>
          </w:p>
        </w:tc>
      </w:tr>
      <w:tr w:rsidR="00F733B0" w:rsidRPr="00F733B0" w:rsidTr="00F41DFA">
        <w:trPr>
          <w:trHeight w:val="556"/>
        </w:trPr>
        <w:tc>
          <w:tcPr>
            <w:tcW w:w="1134" w:type="dxa"/>
            <w:tcBorders>
              <w:bottom w:val="single" w:sz="4" w:space="0" w:color="auto"/>
            </w:tcBorders>
            <w:shd w:val="clear" w:color="auto" w:fill="auto"/>
            <w:vAlign w:val="center"/>
          </w:tcPr>
          <w:p w:rsidR="00F733B0" w:rsidRDefault="00F733B0" w:rsidP="00F733B0">
            <w:pPr>
              <w:overflowPunct w:val="0"/>
              <w:adjustRightInd w:val="0"/>
              <w:jc w:val="center"/>
              <w:textAlignment w:val="baseline"/>
              <w:rPr>
                <w:rFonts w:ascii="ＭＳ 明朝" w:eastAsia="ＭＳ 明朝" w:hAnsi="ＭＳ 明朝" w:cs="ＭＳ 明朝"/>
                <w:color w:val="000000"/>
                <w:kern w:val="0"/>
                <w:szCs w:val="21"/>
              </w:rPr>
            </w:pPr>
            <w:r w:rsidRPr="00F733B0">
              <w:rPr>
                <w:rFonts w:ascii="ＭＳ 明朝" w:eastAsia="ＭＳ 明朝" w:hAnsi="ＭＳ 明朝" w:cs="ＭＳ 明朝" w:hint="eastAsia"/>
                <w:color w:val="000000"/>
                <w:kern w:val="0"/>
                <w:szCs w:val="21"/>
              </w:rPr>
              <w:t>第１時</w:t>
            </w:r>
          </w:p>
          <w:p w:rsidR="00EC626A" w:rsidRPr="00F733B0" w:rsidRDefault="00EC626A" w:rsidP="00F733B0">
            <w:pPr>
              <w:overflowPunct w:val="0"/>
              <w:adjustRightInd w:val="0"/>
              <w:jc w:val="center"/>
              <w:textAlignment w:val="baseline"/>
              <w:rPr>
                <w:rFonts w:ascii="ＭＳ 明朝" w:eastAsia="ＭＳ 明朝" w:hAnsi="ＭＳ 明朝" w:cs="ＭＳ 明朝"/>
                <w:color w:val="000000"/>
                <w:kern w:val="0"/>
                <w:szCs w:val="21"/>
              </w:rPr>
            </w:pPr>
          </w:p>
        </w:tc>
        <w:tc>
          <w:tcPr>
            <w:tcW w:w="1843" w:type="dxa"/>
            <w:tcBorders>
              <w:bottom w:val="single" w:sz="4" w:space="0" w:color="auto"/>
            </w:tcBorders>
            <w:shd w:val="clear" w:color="auto" w:fill="auto"/>
            <w:vAlign w:val="center"/>
          </w:tcPr>
          <w:p w:rsidR="00F733B0" w:rsidRPr="00F733B0" w:rsidRDefault="00C475F6" w:rsidP="00F733B0">
            <w:pPr>
              <w:rPr>
                <w:rFonts w:ascii="Century" w:eastAsia="ＭＳ 明朝" w:hAnsi="Century" w:cs="Times New Roman"/>
                <w:szCs w:val="21"/>
              </w:rPr>
            </w:pPr>
            <w:r w:rsidRPr="00C475F6">
              <w:rPr>
                <w:rFonts w:ascii="Century" w:eastAsia="ＭＳ 明朝" w:hAnsi="Century" w:cs="Times New Roman" w:hint="eastAsia"/>
                <w:szCs w:val="21"/>
              </w:rPr>
              <w:t>形式段落がどのような関係になっているか理解する</w:t>
            </w:r>
            <w:r w:rsidR="00DC2D15">
              <w:rPr>
                <w:rFonts w:ascii="Century" w:eastAsia="ＭＳ 明朝" w:hAnsi="Century" w:cs="Times New Roman" w:hint="eastAsia"/>
                <w:szCs w:val="21"/>
              </w:rPr>
              <w:t>ことができる</w:t>
            </w:r>
            <w:r w:rsidRPr="00C475F6">
              <w:rPr>
                <w:rFonts w:ascii="Century" w:eastAsia="ＭＳ 明朝" w:hAnsi="Century" w:cs="Times New Roman" w:hint="eastAsia"/>
                <w:szCs w:val="21"/>
              </w:rPr>
              <w:t>。</w:t>
            </w:r>
          </w:p>
        </w:tc>
        <w:tc>
          <w:tcPr>
            <w:tcW w:w="4961" w:type="dxa"/>
            <w:tcBorders>
              <w:bottom w:val="single" w:sz="4" w:space="0" w:color="auto"/>
            </w:tcBorders>
            <w:shd w:val="clear" w:color="auto" w:fill="auto"/>
            <w:vAlign w:val="center"/>
          </w:tcPr>
          <w:p w:rsidR="00F733B0" w:rsidRPr="00F733B0" w:rsidRDefault="0093742E" w:rsidP="001C51FA">
            <w:pPr>
              <w:overflowPunct w:val="0"/>
              <w:adjustRightInd w:val="0"/>
              <w:ind w:left="210" w:hangingChars="100" w:hanging="21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〇</w:t>
            </w:r>
            <w:r w:rsidR="001C51FA">
              <w:rPr>
                <w:rFonts w:ascii="ＭＳ 明朝" w:eastAsia="ＭＳ 明朝" w:hAnsi="ＭＳ 明朝" w:cs="ＭＳ 明朝" w:hint="eastAsia"/>
                <w:color w:val="000000"/>
                <w:kern w:val="0"/>
                <w:szCs w:val="21"/>
              </w:rPr>
              <w:t>意味段落に分け、本文の論理展開を把握する。</w:t>
            </w:r>
          </w:p>
        </w:tc>
        <w:tc>
          <w:tcPr>
            <w:tcW w:w="2209" w:type="dxa"/>
            <w:tcBorders>
              <w:bottom w:val="single" w:sz="4" w:space="0" w:color="auto"/>
            </w:tcBorders>
            <w:shd w:val="clear" w:color="auto" w:fill="auto"/>
            <w:vAlign w:val="center"/>
          </w:tcPr>
          <w:p w:rsidR="00F733B0" w:rsidRDefault="001C51FA" w:rsidP="00F733B0">
            <w:pPr>
              <w:overflowPunct w:val="0"/>
              <w:adjustRightInd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ア</w:t>
            </w:r>
            <w:r w:rsidR="002375E4">
              <w:rPr>
                <w:rFonts w:ascii="ＭＳ 明朝" w:eastAsia="ＭＳ 明朝" w:hAnsi="ＭＳ 明朝" w:cs="ＭＳ 明朝" w:hint="eastAsia"/>
                <w:color w:val="000000"/>
                <w:kern w:val="0"/>
                <w:szCs w:val="21"/>
              </w:rPr>
              <w:t>―①</w:t>
            </w:r>
            <w:r w:rsidR="00F41DFA">
              <w:rPr>
                <w:rFonts w:ascii="ＭＳ 明朝" w:eastAsia="ＭＳ 明朝" w:hAnsi="ＭＳ 明朝" w:cs="ＭＳ 明朝" w:hint="eastAsia"/>
                <w:color w:val="000000"/>
                <w:kern w:val="0"/>
                <w:szCs w:val="21"/>
              </w:rPr>
              <w:t>（プリント）</w:t>
            </w:r>
          </w:p>
          <w:p w:rsidR="001C51FA" w:rsidRPr="00F733B0" w:rsidRDefault="001C51FA" w:rsidP="00F733B0">
            <w:pPr>
              <w:overflowPunct w:val="0"/>
              <w:adjustRightInd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ウ―①（プリント）</w:t>
            </w:r>
          </w:p>
        </w:tc>
      </w:tr>
      <w:tr w:rsidR="00F733B0" w:rsidRPr="00F733B0" w:rsidTr="00F41DFA">
        <w:trPr>
          <w:trHeight w:val="1082"/>
        </w:trPr>
        <w:tc>
          <w:tcPr>
            <w:tcW w:w="1134" w:type="dxa"/>
            <w:tcBorders>
              <w:bottom w:val="single" w:sz="4" w:space="0" w:color="auto"/>
            </w:tcBorders>
            <w:shd w:val="clear" w:color="auto" w:fill="auto"/>
            <w:vAlign w:val="center"/>
          </w:tcPr>
          <w:p w:rsidR="00F733B0" w:rsidRPr="00F733B0" w:rsidRDefault="00F733B0" w:rsidP="00F733B0">
            <w:pPr>
              <w:overflowPunct w:val="0"/>
              <w:adjustRightInd w:val="0"/>
              <w:jc w:val="center"/>
              <w:textAlignment w:val="baseline"/>
              <w:rPr>
                <w:rFonts w:ascii="ＭＳ 明朝" w:eastAsia="ＭＳ 明朝" w:hAnsi="ＭＳ 明朝" w:cs="ＭＳ 明朝"/>
                <w:color w:val="000000"/>
                <w:kern w:val="0"/>
                <w:szCs w:val="21"/>
              </w:rPr>
            </w:pPr>
            <w:r w:rsidRPr="00F733B0">
              <w:rPr>
                <w:rFonts w:ascii="ＭＳ 明朝" w:eastAsia="ＭＳ 明朝" w:hAnsi="ＭＳ 明朝" w:cs="ＭＳ 明朝" w:hint="eastAsia"/>
                <w:color w:val="000000"/>
                <w:kern w:val="0"/>
                <w:szCs w:val="21"/>
              </w:rPr>
              <w:t>第２時</w:t>
            </w:r>
          </w:p>
        </w:tc>
        <w:tc>
          <w:tcPr>
            <w:tcW w:w="1843" w:type="dxa"/>
            <w:tcBorders>
              <w:bottom w:val="single" w:sz="4" w:space="0" w:color="auto"/>
            </w:tcBorders>
            <w:shd w:val="clear" w:color="auto" w:fill="auto"/>
            <w:vAlign w:val="center"/>
          </w:tcPr>
          <w:p w:rsidR="00F733B0" w:rsidRPr="00F733B0" w:rsidRDefault="00E3716D" w:rsidP="00F733B0">
            <w:pPr>
              <w:rPr>
                <w:rFonts w:ascii="Century" w:eastAsia="ＭＳ 明朝" w:hAnsi="Century" w:cs="Times New Roman"/>
                <w:szCs w:val="21"/>
              </w:rPr>
            </w:pPr>
            <w:r>
              <w:rPr>
                <w:rFonts w:ascii="Century" w:eastAsia="ＭＳ 明朝" w:hAnsi="Century" w:cs="Times New Roman" w:hint="eastAsia"/>
                <w:szCs w:val="21"/>
              </w:rPr>
              <w:t>筆者の主張</w:t>
            </w:r>
            <w:r w:rsidR="00B41EF5" w:rsidRPr="001C51FA">
              <w:rPr>
                <w:rFonts w:ascii="Century" w:eastAsia="ＭＳ 明朝" w:hAnsi="Century" w:cs="Times New Roman" w:hint="eastAsia"/>
                <w:szCs w:val="21"/>
              </w:rPr>
              <w:t>は何かを理解する</w:t>
            </w:r>
            <w:r w:rsidR="00DC2D15">
              <w:rPr>
                <w:rFonts w:ascii="Century" w:eastAsia="ＭＳ 明朝" w:hAnsi="Century" w:cs="Times New Roman" w:hint="eastAsia"/>
                <w:szCs w:val="21"/>
              </w:rPr>
              <w:t>ことができる</w:t>
            </w:r>
            <w:r w:rsidR="00B41EF5" w:rsidRPr="001C51FA">
              <w:rPr>
                <w:rFonts w:ascii="Century" w:eastAsia="ＭＳ 明朝" w:hAnsi="Century" w:cs="Times New Roman" w:hint="eastAsia"/>
                <w:szCs w:val="21"/>
              </w:rPr>
              <w:t>。</w:t>
            </w:r>
          </w:p>
        </w:tc>
        <w:tc>
          <w:tcPr>
            <w:tcW w:w="4961" w:type="dxa"/>
            <w:tcBorders>
              <w:bottom w:val="single" w:sz="4" w:space="0" w:color="auto"/>
            </w:tcBorders>
            <w:shd w:val="clear" w:color="auto" w:fill="auto"/>
            <w:vAlign w:val="center"/>
          </w:tcPr>
          <w:p w:rsidR="005C03A9" w:rsidRPr="00890367" w:rsidRDefault="00B41EF5" w:rsidP="008B30BC">
            <w:pPr>
              <w:overflowPunct w:val="0"/>
              <w:adjustRightInd w:val="0"/>
              <w:ind w:left="210" w:hangingChars="100" w:hanging="21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〇</w:t>
            </w:r>
            <w:r w:rsidR="0006757A">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筆者の述べる「</w:t>
            </w:r>
            <w:r w:rsidR="00711AFF">
              <w:rPr>
                <w:rFonts w:ascii="ＭＳ 明朝" w:eastAsia="ＭＳ 明朝" w:hAnsi="ＭＳ 明朝" w:cs="ＭＳ 明朝" w:hint="eastAsia"/>
                <w:color w:val="000000"/>
                <w:kern w:val="0"/>
                <w:szCs w:val="21"/>
              </w:rPr>
              <w:t>ジャーナリズムのあ</w:t>
            </w:r>
            <w:r w:rsidR="00CB1EDF">
              <w:rPr>
                <w:rFonts w:ascii="ＭＳ 明朝" w:eastAsia="ＭＳ 明朝" w:hAnsi="ＭＳ 明朝" w:cs="ＭＳ 明朝" w:hint="eastAsia"/>
                <w:color w:val="000000"/>
                <w:kern w:val="0"/>
                <w:szCs w:val="21"/>
              </w:rPr>
              <w:t>り方」とはどのようなことかを読み取り、「かつて」と「今日」の</w:t>
            </w:r>
            <w:r w:rsidR="00482C12">
              <w:rPr>
                <w:rFonts w:ascii="ＭＳ 明朝" w:eastAsia="ＭＳ 明朝" w:hAnsi="ＭＳ 明朝" w:cs="ＭＳ 明朝" w:hint="eastAsia"/>
                <w:color w:val="000000"/>
                <w:kern w:val="0"/>
                <w:szCs w:val="21"/>
              </w:rPr>
              <w:t>「</w:t>
            </w:r>
            <w:r w:rsidR="00482C12" w:rsidRPr="00482C12">
              <w:rPr>
                <w:rFonts w:ascii="ＭＳ 明朝" w:eastAsia="ＭＳ 明朝" w:hAnsi="ＭＳ 明朝" w:cs="ＭＳ 明朝" w:hint="eastAsia"/>
                <w:color w:val="000000"/>
                <w:kern w:val="0"/>
                <w:szCs w:val="21"/>
              </w:rPr>
              <w:t>世論操作のあり方</w:t>
            </w:r>
            <w:r w:rsidR="00482C12">
              <w:rPr>
                <w:rFonts w:ascii="ＭＳ 明朝" w:eastAsia="ＭＳ 明朝" w:hAnsi="ＭＳ 明朝" w:cs="ＭＳ 明朝" w:hint="eastAsia"/>
                <w:color w:val="000000"/>
                <w:kern w:val="0"/>
                <w:szCs w:val="21"/>
              </w:rPr>
              <w:t>」と「</w:t>
            </w:r>
            <w:r w:rsidR="00482C12" w:rsidRPr="00482C12">
              <w:rPr>
                <w:rFonts w:ascii="ＭＳ 明朝" w:eastAsia="ＭＳ 明朝" w:hAnsi="ＭＳ 明朝" w:cs="ＭＳ 明朝" w:hint="eastAsia"/>
                <w:color w:val="000000"/>
                <w:kern w:val="0"/>
                <w:szCs w:val="21"/>
              </w:rPr>
              <w:t>日常生活における権力の現れ方</w:t>
            </w:r>
            <w:r w:rsidR="00482C12">
              <w:rPr>
                <w:rFonts w:ascii="ＭＳ 明朝" w:eastAsia="ＭＳ 明朝" w:hAnsi="ＭＳ 明朝" w:cs="ＭＳ 明朝" w:hint="eastAsia"/>
                <w:color w:val="000000"/>
                <w:kern w:val="0"/>
                <w:szCs w:val="21"/>
              </w:rPr>
              <w:t>」</w:t>
            </w:r>
            <w:r w:rsidR="00482C12" w:rsidRPr="00482C12">
              <w:rPr>
                <w:rFonts w:ascii="ＭＳ 明朝" w:eastAsia="ＭＳ 明朝" w:hAnsi="ＭＳ 明朝" w:cs="ＭＳ 明朝" w:hint="eastAsia"/>
                <w:color w:val="000000"/>
                <w:kern w:val="0"/>
                <w:szCs w:val="21"/>
              </w:rPr>
              <w:t>にどういう違いが生じているのかという</w:t>
            </w:r>
            <w:r w:rsidR="00482C12">
              <w:rPr>
                <w:rFonts w:ascii="ＭＳ 明朝" w:eastAsia="ＭＳ 明朝" w:hAnsi="ＭＳ 明朝" w:cs="ＭＳ 明朝"/>
                <w:color w:val="000000"/>
                <w:kern w:val="0"/>
                <w:szCs w:val="21"/>
              </w:rPr>
              <w:t>二項対立の</w:t>
            </w:r>
            <w:r w:rsidR="00482C12">
              <w:rPr>
                <w:rFonts w:ascii="ＭＳ 明朝" w:eastAsia="ＭＳ 明朝" w:hAnsi="ＭＳ 明朝" w:cs="ＭＳ 明朝" w:hint="eastAsia"/>
                <w:color w:val="000000"/>
                <w:kern w:val="0"/>
                <w:szCs w:val="21"/>
              </w:rPr>
              <w:t>視点</w:t>
            </w:r>
            <w:r w:rsidR="00482C12" w:rsidRPr="00482C12">
              <w:rPr>
                <w:rFonts w:ascii="ＭＳ 明朝" w:eastAsia="ＭＳ 明朝" w:hAnsi="ＭＳ 明朝" w:cs="ＭＳ 明朝"/>
                <w:color w:val="000000"/>
                <w:kern w:val="0"/>
                <w:szCs w:val="21"/>
              </w:rPr>
              <w:t>で論理展開</w:t>
            </w:r>
            <w:r w:rsidR="00482C12">
              <w:rPr>
                <w:rFonts w:ascii="ＭＳ 明朝" w:eastAsia="ＭＳ 明朝" w:hAnsi="ＭＳ 明朝" w:cs="ＭＳ 明朝" w:hint="eastAsia"/>
                <w:color w:val="000000"/>
                <w:kern w:val="0"/>
                <w:szCs w:val="21"/>
              </w:rPr>
              <w:t>を整理する。</w:t>
            </w:r>
          </w:p>
        </w:tc>
        <w:tc>
          <w:tcPr>
            <w:tcW w:w="2209" w:type="dxa"/>
            <w:tcBorders>
              <w:bottom w:val="single" w:sz="4" w:space="0" w:color="auto"/>
            </w:tcBorders>
            <w:shd w:val="clear" w:color="auto" w:fill="auto"/>
            <w:vAlign w:val="center"/>
          </w:tcPr>
          <w:p w:rsidR="00F733B0" w:rsidRDefault="001C51FA" w:rsidP="00F733B0">
            <w:pPr>
              <w:overflowPunct w:val="0"/>
              <w:adjustRightInd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ア</w:t>
            </w:r>
            <w:r w:rsidR="00E25C18">
              <w:rPr>
                <w:rFonts w:ascii="ＭＳ 明朝" w:eastAsia="ＭＳ 明朝" w:hAnsi="ＭＳ 明朝" w:cs="ＭＳ 明朝" w:hint="eastAsia"/>
                <w:color w:val="000000"/>
                <w:kern w:val="0"/>
                <w:szCs w:val="21"/>
              </w:rPr>
              <w:t>―①</w:t>
            </w:r>
            <w:r w:rsidR="00F41DFA">
              <w:rPr>
                <w:rFonts w:ascii="ＭＳ 明朝" w:eastAsia="ＭＳ 明朝" w:hAnsi="ＭＳ 明朝" w:cs="ＭＳ 明朝" w:hint="eastAsia"/>
                <w:color w:val="000000"/>
                <w:kern w:val="0"/>
                <w:szCs w:val="21"/>
              </w:rPr>
              <w:t>（プリント）</w:t>
            </w:r>
          </w:p>
          <w:p w:rsidR="001C51FA" w:rsidRPr="00F733B0" w:rsidRDefault="001C51FA" w:rsidP="00F733B0">
            <w:pPr>
              <w:overflowPunct w:val="0"/>
              <w:adjustRightInd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ウ―①（プリント</w:t>
            </w:r>
            <w:r w:rsidR="008B30BC">
              <w:rPr>
                <w:rFonts w:ascii="ＭＳ 明朝" w:eastAsia="ＭＳ 明朝" w:hAnsi="ＭＳ 明朝" w:cs="ＭＳ 明朝" w:hint="eastAsia"/>
                <w:color w:val="000000"/>
                <w:kern w:val="0"/>
                <w:szCs w:val="21"/>
              </w:rPr>
              <w:t>）</w:t>
            </w:r>
          </w:p>
        </w:tc>
      </w:tr>
      <w:tr w:rsidR="00F733B0" w:rsidRPr="00F733B0" w:rsidTr="00F41DFA">
        <w:trPr>
          <w:trHeight w:val="1206"/>
        </w:trPr>
        <w:tc>
          <w:tcPr>
            <w:tcW w:w="1134" w:type="dxa"/>
            <w:tcBorders>
              <w:top w:val="single" w:sz="4" w:space="0" w:color="auto"/>
              <w:bottom w:val="single" w:sz="4" w:space="0" w:color="auto"/>
            </w:tcBorders>
            <w:shd w:val="clear" w:color="auto" w:fill="auto"/>
            <w:vAlign w:val="center"/>
          </w:tcPr>
          <w:p w:rsidR="00F733B0" w:rsidRPr="00F733B0" w:rsidRDefault="007C29A9" w:rsidP="007C29A9">
            <w:pPr>
              <w:overflowPunct w:val="0"/>
              <w:adjustRightInd w:val="0"/>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第３時</w:t>
            </w:r>
          </w:p>
        </w:tc>
        <w:tc>
          <w:tcPr>
            <w:tcW w:w="1843" w:type="dxa"/>
            <w:tcBorders>
              <w:top w:val="single" w:sz="4" w:space="0" w:color="auto"/>
              <w:bottom w:val="single" w:sz="4" w:space="0" w:color="auto"/>
            </w:tcBorders>
            <w:shd w:val="clear" w:color="auto" w:fill="auto"/>
            <w:vAlign w:val="center"/>
          </w:tcPr>
          <w:p w:rsidR="00F733B0" w:rsidRPr="00F733B0" w:rsidRDefault="005A0EB1" w:rsidP="00F733B0">
            <w:pPr>
              <w:rPr>
                <w:rFonts w:ascii="Century" w:eastAsia="ＭＳ 明朝" w:hAnsi="Century" w:cs="Times New Roman"/>
                <w:szCs w:val="21"/>
              </w:rPr>
            </w:pPr>
            <w:r>
              <w:rPr>
                <w:rFonts w:ascii="Century" w:eastAsia="ＭＳ 明朝" w:hAnsi="Century" w:cs="Times New Roman" w:hint="eastAsia"/>
                <w:szCs w:val="21"/>
              </w:rPr>
              <w:t>わかりやすい文</w:t>
            </w:r>
            <w:r w:rsidR="00CB1EDF">
              <w:rPr>
                <w:rFonts w:ascii="Century" w:eastAsia="ＭＳ 明朝" w:hAnsi="Century" w:cs="Times New Roman" w:hint="eastAsia"/>
                <w:szCs w:val="21"/>
              </w:rPr>
              <w:t>とは何かを理解する</w:t>
            </w:r>
            <w:r w:rsidR="00DC2D15">
              <w:rPr>
                <w:rFonts w:ascii="Century" w:eastAsia="ＭＳ 明朝" w:hAnsi="Century" w:cs="Times New Roman" w:hint="eastAsia"/>
                <w:szCs w:val="21"/>
              </w:rPr>
              <w:t>ことができる</w:t>
            </w:r>
            <w:r w:rsidR="00B41EF5">
              <w:rPr>
                <w:rFonts w:ascii="Century" w:eastAsia="ＭＳ 明朝" w:hAnsi="Century" w:cs="Times New Roman" w:hint="eastAsia"/>
                <w:szCs w:val="21"/>
              </w:rPr>
              <w:t>。</w:t>
            </w:r>
          </w:p>
        </w:tc>
        <w:tc>
          <w:tcPr>
            <w:tcW w:w="4961" w:type="dxa"/>
            <w:tcBorders>
              <w:top w:val="single" w:sz="4" w:space="0" w:color="auto"/>
              <w:bottom w:val="single" w:sz="4" w:space="0" w:color="auto"/>
            </w:tcBorders>
            <w:shd w:val="clear" w:color="auto" w:fill="auto"/>
            <w:vAlign w:val="center"/>
          </w:tcPr>
          <w:p w:rsidR="0042553E" w:rsidRPr="0042553E" w:rsidRDefault="00CB1EDF" w:rsidP="00CB1EDF">
            <w:pPr>
              <w:overflowPunct w:val="0"/>
              <w:adjustRightInd w:val="0"/>
              <w:ind w:left="210" w:hangingChars="100" w:hanging="21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〇</w:t>
            </w:r>
            <w:r w:rsidR="0006757A">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演習を通じて、わかりやすい文とは</w:t>
            </w:r>
            <w:r w:rsidRPr="00CB1EDF">
              <w:rPr>
                <w:rFonts w:ascii="ＭＳ 明朝" w:eastAsia="ＭＳ 明朝" w:hAnsi="ＭＳ 明朝" w:cs="ＭＳ 明朝" w:hint="eastAsia"/>
                <w:color w:val="000000"/>
                <w:kern w:val="0"/>
                <w:szCs w:val="21"/>
              </w:rPr>
              <w:t>「主語と述語が対応している」、「語順が工夫されている」、「複数の意味をもつ文を避けている」、「接続表現が適切である」</w:t>
            </w:r>
            <w:r>
              <w:rPr>
                <w:rFonts w:ascii="ＭＳ 明朝" w:eastAsia="ＭＳ 明朝" w:hAnsi="ＭＳ 明朝" w:cs="ＭＳ 明朝" w:hint="eastAsia"/>
                <w:color w:val="000000"/>
                <w:kern w:val="0"/>
                <w:szCs w:val="21"/>
              </w:rPr>
              <w:t>こと理解する。</w:t>
            </w:r>
          </w:p>
        </w:tc>
        <w:tc>
          <w:tcPr>
            <w:tcW w:w="2209" w:type="dxa"/>
            <w:tcBorders>
              <w:top w:val="single" w:sz="4" w:space="0" w:color="auto"/>
              <w:bottom w:val="single" w:sz="4" w:space="0" w:color="auto"/>
            </w:tcBorders>
            <w:shd w:val="clear" w:color="auto" w:fill="auto"/>
            <w:vAlign w:val="center"/>
          </w:tcPr>
          <w:p w:rsidR="00F733B0" w:rsidRDefault="009D2B5E" w:rsidP="00F733B0">
            <w:pPr>
              <w:overflowPunct w:val="0"/>
              <w:adjustRightInd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イ</w:t>
            </w:r>
            <w:r w:rsidR="002375E4">
              <w:rPr>
                <w:rFonts w:ascii="ＭＳ 明朝" w:eastAsia="ＭＳ 明朝" w:hAnsi="ＭＳ 明朝" w:cs="ＭＳ 明朝" w:hint="eastAsia"/>
                <w:color w:val="000000"/>
                <w:kern w:val="0"/>
                <w:szCs w:val="21"/>
              </w:rPr>
              <w:t>―①</w:t>
            </w:r>
            <w:r w:rsidR="00F41DFA">
              <w:rPr>
                <w:rFonts w:ascii="ＭＳ 明朝" w:eastAsia="ＭＳ 明朝" w:hAnsi="ＭＳ 明朝" w:cs="ＭＳ 明朝" w:hint="eastAsia"/>
                <w:color w:val="000000"/>
                <w:kern w:val="0"/>
                <w:szCs w:val="21"/>
              </w:rPr>
              <w:t>（プリント）</w:t>
            </w:r>
          </w:p>
          <w:p w:rsidR="00B41EF5" w:rsidRPr="00F733B0" w:rsidRDefault="00B41EF5" w:rsidP="00F733B0">
            <w:pPr>
              <w:overflowPunct w:val="0"/>
              <w:adjustRightInd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ウ―①（プリント）</w:t>
            </w:r>
          </w:p>
        </w:tc>
      </w:tr>
      <w:tr w:rsidR="00F733B0" w:rsidRPr="00F733B0" w:rsidTr="00F41DFA">
        <w:trPr>
          <w:trHeight w:val="351"/>
        </w:trPr>
        <w:tc>
          <w:tcPr>
            <w:tcW w:w="1134" w:type="dxa"/>
            <w:tcBorders>
              <w:top w:val="single" w:sz="4" w:space="0" w:color="auto"/>
              <w:bottom w:val="single" w:sz="4" w:space="0" w:color="auto"/>
            </w:tcBorders>
            <w:shd w:val="clear" w:color="auto" w:fill="auto"/>
            <w:vAlign w:val="center"/>
          </w:tcPr>
          <w:p w:rsidR="00F733B0" w:rsidRDefault="00B41EF5" w:rsidP="00F733B0">
            <w:pPr>
              <w:overflowPunct w:val="0"/>
              <w:adjustRightInd w:val="0"/>
              <w:jc w:val="center"/>
              <w:textAlignment w:val="baseline"/>
              <w:rPr>
                <w:rFonts w:ascii="ＭＳ 明朝" w:eastAsia="ＭＳ 明朝" w:hAnsi="ＭＳ 明朝" w:cs="ＭＳ 明朝"/>
                <w:color w:val="000000"/>
                <w:kern w:val="0"/>
                <w:szCs w:val="21"/>
              </w:rPr>
            </w:pPr>
            <w:r>
              <w:br w:type="page"/>
            </w:r>
            <w:r w:rsidR="00F733B0" w:rsidRPr="00F733B0">
              <w:rPr>
                <w:rFonts w:ascii="ＭＳ 明朝" w:eastAsia="ＭＳ 明朝" w:hAnsi="ＭＳ 明朝" w:cs="ＭＳ 明朝" w:hint="eastAsia"/>
                <w:color w:val="000000"/>
                <w:kern w:val="0"/>
                <w:szCs w:val="21"/>
              </w:rPr>
              <w:t>第４時</w:t>
            </w:r>
          </w:p>
          <w:p w:rsidR="007C29A9" w:rsidRPr="00F733B0" w:rsidRDefault="007C29A9" w:rsidP="00F733B0">
            <w:pPr>
              <w:overflowPunct w:val="0"/>
              <w:adjustRightInd w:val="0"/>
              <w:jc w:val="center"/>
              <w:textAlignment w:val="baseline"/>
              <w:rPr>
                <w:rFonts w:ascii="ＭＳ 明朝" w:eastAsia="ＭＳ 明朝" w:hAnsi="ＭＳ 明朝" w:cs="ＭＳ 明朝"/>
                <w:color w:val="000000"/>
                <w:kern w:val="0"/>
                <w:szCs w:val="21"/>
              </w:rPr>
            </w:pPr>
          </w:p>
        </w:tc>
        <w:tc>
          <w:tcPr>
            <w:tcW w:w="1843" w:type="dxa"/>
            <w:tcBorders>
              <w:top w:val="single" w:sz="4" w:space="0" w:color="auto"/>
              <w:bottom w:val="single" w:sz="4" w:space="0" w:color="auto"/>
            </w:tcBorders>
            <w:shd w:val="clear" w:color="auto" w:fill="auto"/>
            <w:vAlign w:val="center"/>
          </w:tcPr>
          <w:p w:rsidR="00F733B0" w:rsidRPr="00F733B0" w:rsidRDefault="001A7FCA" w:rsidP="00043916">
            <w:pPr>
              <w:rPr>
                <w:rFonts w:ascii="Century" w:eastAsia="ＭＳ 明朝" w:hAnsi="Century" w:cs="Times New Roman"/>
                <w:szCs w:val="21"/>
              </w:rPr>
            </w:pPr>
            <w:r>
              <w:rPr>
                <w:rFonts w:ascii="Century" w:eastAsia="ＭＳ 明朝" w:hAnsi="Century" w:cs="Times New Roman" w:hint="eastAsia"/>
                <w:szCs w:val="21"/>
              </w:rPr>
              <w:t>「世論操作」</w:t>
            </w:r>
            <w:r w:rsidR="00043916">
              <w:rPr>
                <w:rFonts w:ascii="Century" w:eastAsia="ＭＳ 明朝" w:hAnsi="Century" w:cs="Times New Roman" w:hint="eastAsia"/>
                <w:szCs w:val="21"/>
              </w:rPr>
              <w:t>に対する自分の意見文を書く</w:t>
            </w:r>
            <w:r w:rsidR="00DC2D15">
              <w:rPr>
                <w:rFonts w:ascii="Century" w:eastAsia="ＭＳ 明朝" w:hAnsi="Century" w:cs="Times New Roman" w:hint="eastAsia"/>
                <w:szCs w:val="21"/>
              </w:rPr>
              <w:t>ことができる</w:t>
            </w:r>
            <w:r w:rsidR="00043916">
              <w:rPr>
                <w:rFonts w:ascii="Century" w:eastAsia="ＭＳ 明朝" w:hAnsi="Century" w:cs="Times New Roman" w:hint="eastAsia"/>
                <w:szCs w:val="21"/>
              </w:rPr>
              <w:t>。</w:t>
            </w:r>
          </w:p>
        </w:tc>
        <w:tc>
          <w:tcPr>
            <w:tcW w:w="4961" w:type="dxa"/>
            <w:tcBorders>
              <w:top w:val="single" w:sz="4" w:space="0" w:color="auto"/>
              <w:bottom w:val="single" w:sz="4" w:space="0" w:color="auto"/>
            </w:tcBorders>
            <w:shd w:val="clear" w:color="auto" w:fill="auto"/>
            <w:vAlign w:val="center"/>
          </w:tcPr>
          <w:p w:rsidR="00453D99" w:rsidRPr="001A7FCA" w:rsidRDefault="00EF2248" w:rsidP="00F62ABA">
            <w:pPr>
              <w:overflowPunct w:val="0"/>
              <w:adjustRightInd w:val="0"/>
              <w:ind w:left="210" w:hangingChars="100" w:hanging="21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〇</w:t>
            </w:r>
            <w:r w:rsidR="0006757A">
              <w:rPr>
                <w:rFonts w:ascii="ＭＳ 明朝" w:eastAsia="ＭＳ 明朝" w:hAnsi="ＭＳ 明朝" w:cs="ＭＳ 明朝" w:hint="eastAsia"/>
                <w:color w:val="000000"/>
                <w:kern w:val="0"/>
                <w:szCs w:val="21"/>
              </w:rPr>
              <w:t xml:space="preserve">　</w:t>
            </w:r>
            <w:r w:rsidR="00FF35C0">
              <w:rPr>
                <w:rFonts w:ascii="ＭＳ 明朝" w:eastAsia="ＭＳ 明朝" w:hAnsi="ＭＳ 明朝" w:cs="ＭＳ 明朝" w:hint="eastAsia"/>
                <w:color w:val="000000"/>
                <w:kern w:val="0"/>
                <w:szCs w:val="21"/>
              </w:rPr>
              <w:t>読み手の理解が得られるような</w:t>
            </w:r>
            <w:r w:rsidR="00CB1EDF">
              <w:rPr>
                <w:rFonts w:ascii="ＭＳ 明朝" w:eastAsia="ＭＳ 明朝" w:hAnsi="ＭＳ 明朝" w:cs="ＭＳ 明朝" w:hint="eastAsia"/>
                <w:color w:val="000000"/>
                <w:kern w:val="0"/>
                <w:szCs w:val="21"/>
              </w:rPr>
              <w:t>わかりやすい文になっているか</w:t>
            </w:r>
            <w:r w:rsidR="00FF35C0">
              <w:rPr>
                <w:rFonts w:ascii="ＭＳ 明朝" w:eastAsia="ＭＳ 明朝" w:hAnsi="ＭＳ 明朝" w:cs="ＭＳ 明朝" w:hint="eastAsia"/>
                <w:color w:val="000000"/>
                <w:kern w:val="0"/>
                <w:szCs w:val="21"/>
              </w:rPr>
              <w:t>を</w:t>
            </w:r>
            <w:r w:rsidR="00A87FEB">
              <w:rPr>
                <w:rFonts w:ascii="ＭＳ 明朝" w:eastAsia="ＭＳ 明朝" w:hAnsi="ＭＳ 明朝" w:cs="ＭＳ 明朝" w:hint="eastAsia"/>
                <w:color w:val="000000"/>
                <w:kern w:val="0"/>
                <w:szCs w:val="21"/>
              </w:rPr>
              <w:t>注意しながら、</w:t>
            </w:r>
            <w:r w:rsidR="001A7FCA">
              <w:rPr>
                <w:rFonts w:ascii="ＭＳ 明朝" w:eastAsia="ＭＳ 明朝" w:hAnsi="ＭＳ 明朝" w:cs="ＭＳ 明朝" w:hint="eastAsia"/>
                <w:color w:val="000000"/>
                <w:kern w:val="0"/>
                <w:szCs w:val="21"/>
              </w:rPr>
              <w:t>本文中における</w:t>
            </w:r>
            <w:r w:rsidR="00A87FEB">
              <w:rPr>
                <w:rFonts w:ascii="ＭＳ 明朝" w:eastAsia="ＭＳ 明朝" w:hAnsi="ＭＳ 明朝" w:cs="ＭＳ 明朝" w:hint="eastAsia"/>
                <w:color w:val="000000"/>
                <w:kern w:val="0"/>
                <w:szCs w:val="21"/>
              </w:rPr>
              <w:t>「</w:t>
            </w:r>
            <w:r w:rsidR="001A7FCA">
              <w:rPr>
                <w:rFonts w:ascii="ＭＳ 明朝" w:eastAsia="ＭＳ 明朝" w:hAnsi="ＭＳ 明朝" w:cs="ＭＳ 明朝" w:hint="eastAsia"/>
                <w:color w:val="000000"/>
                <w:kern w:val="0"/>
                <w:szCs w:val="21"/>
              </w:rPr>
              <w:t>世論操作</w:t>
            </w:r>
            <w:r w:rsidR="00A87FEB">
              <w:rPr>
                <w:rFonts w:ascii="ＭＳ 明朝" w:eastAsia="ＭＳ 明朝" w:hAnsi="ＭＳ 明朝" w:cs="ＭＳ 明朝" w:hint="eastAsia"/>
                <w:color w:val="000000"/>
                <w:kern w:val="0"/>
                <w:szCs w:val="21"/>
              </w:rPr>
              <w:t>」</w:t>
            </w:r>
            <w:r w:rsidR="001A7FCA">
              <w:rPr>
                <w:rFonts w:ascii="ＭＳ 明朝" w:eastAsia="ＭＳ 明朝" w:hAnsi="ＭＳ 明朝" w:cs="ＭＳ 明朝" w:hint="eastAsia"/>
                <w:color w:val="000000"/>
                <w:kern w:val="0"/>
                <w:szCs w:val="21"/>
              </w:rPr>
              <w:t>に対して</w:t>
            </w:r>
            <w:r w:rsidR="00A87FEB">
              <w:rPr>
                <w:rFonts w:ascii="ＭＳ 明朝" w:eastAsia="ＭＳ 明朝" w:hAnsi="ＭＳ 明朝" w:cs="ＭＳ 明朝" w:hint="eastAsia"/>
                <w:color w:val="000000"/>
                <w:kern w:val="0"/>
                <w:szCs w:val="21"/>
              </w:rPr>
              <w:t>自分の</w:t>
            </w:r>
            <w:r>
              <w:rPr>
                <w:rFonts w:ascii="ＭＳ 明朝" w:eastAsia="ＭＳ 明朝" w:hAnsi="ＭＳ 明朝" w:cs="ＭＳ 明朝" w:hint="eastAsia"/>
                <w:color w:val="000000"/>
                <w:kern w:val="0"/>
                <w:szCs w:val="21"/>
              </w:rPr>
              <w:t>考え</w:t>
            </w:r>
            <w:r w:rsidR="00CB1EDF">
              <w:rPr>
                <w:rFonts w:ascii="ＭＳ 明朝" w:eastAsia="ＭＳ 明朝" w:hAnsi="ＭＳ 明朝" w:cs="ＭＳ 明朝" w:hint="eastAsia"/>
                <w:color w:val="000000"/>
                <w:kern w:val="0"/>
                <w:szCs w:val="21"/>
              </w:rPr>
              <w:t>や意見</w:t>
            </w:r>
            <w:r>
              <w:rPr>
                <w:rFonts w:ascii="ＭＳ 明朝" w:eastAsia="ＭＳ 明朝" w:hAnsi="ＭＳ 明朝" w:cs="ＭＳ 明朝" w:hint="eastAsia"/>
                <w:color w:val="000000"/>
                <w:kern w:val="0"/>
                <w:szCs w:val="21"/>
              </w:rPr>
              <w:t>を述べる</w:t>
            </w:r>
            <w:r w:rsidR="00B41EF5">
              <w:rPr>
                <w:rFonts w:ascii="ＭＳ 明朝" w:eastAsia="ＭＳ 明朝" w:hAnsi="ＭＳ 明朝" w:cs="ＭＳ 明朝" w:hint="eastAsia"/>
                <w:color w:val="000000"/>
                <w:kern w:val="0"/>
                <w:szCs w:val="21"/>
              </w:rPr>
              <w:t>。</w:t>
            </w:r>
          </w:p>
        </w:tc>
        <w:tc>
          <w:tcPr>
            <w:tcW w:w="2209" w:type="dxa"/>
            <w:tcBorders>
              <w:top w:val="single" w:sz="4" w:space="0" w:color="auto"/>
              <w:bottom w:val="single" w:sz="4" w:space="0" w:color="auto"/>
            </w:tcBorders>
            <w:shd w:val="clear" w:color="auto" w:fill="auto"/>
            <w:vAlign w:val="center"/>
          </w:tcPr>
          <w:p w:rsidR="002375E4" w:rsidRDefault="00B41EF5" w:rsidP="00F733B0">
            <w:pPr>
              <w:overflowPunct w:val="0"/>
              <w:adjustRightInd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イ―①</w:t>
            </w:r>
            <w:r w:rsidR="00F41DFA">
              <w:rPr>
                <w:rFonts w:ascii="ＭＳ 明朝" w:eastAsia="ＭＳ 明朝" w:hAnsi="ＭＳ 明朝" w:cs="ＭＳ 明朝" w:hint="eastAsia"/>
                <w:color w:val="000000"/>
                <w:kern w:val="0"/>
                <w:szCs w:val="21"/>
              </w:rPr>
              <w:t>（プリント）</w:t>
            </w:r>
          </w:p>
          <w:p w:rsidR="00BD7092" w:rsidRPr="00F733B0" w:rsidRDefault="00BD7092" w:rsidP="00F733B0">
            <w:pPr>
              <w:overflowPunct w:val="0"/>
              <w:adjustRightInd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ウ―①（プリント）</w:t>
            </w:r>
          </w:p>
        </w:tc>
      </w:tr>
      <w:tr w:rsidR="00EC626A" w:rsidRPr="00F733B0" w:rsidTr="00F41DFA">
        <w:trPr>
          <w:trHeight w:val="351"/>
        </w:trPr>
        <w:tc>
          <w:tcPr>
            <w:tcW w:w="1134" w:type="dxa"/>
            <w:tcBorders>
              <w:top w:val="single" w:sz="4" w:space="0" w:color="auto"/>
              <w:bottom w:val="single" w:sz="4" w:space="0" w:color="auto"/>
            </w:tcBorders>
            <w:shd w:val="clear" w:color="auto" w:fill="auto"/>
            <w:vAlign w:val="center"/>
          </w:tcPr>
          <w:p w:rsidR="00EC626A" w:rsidRDefault="00EC626A" w:rsidP="00F733B0">
            <w:pPr>
              <w:overflowPunct w:val="0"/>
              <w:adjustRightInd w:val="0"/>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第５時</w:t>
            </w:r>
          </w:p>
          <w:p w:rsidR="00CB1EDF" w:rsidRPr="00F733B0" w:rsidRDefault="00CB1EDF" w:rsidP="00F733B0">
            <w:pPr>
              <w:overflowPunct w:val="0"/>
              <w:adjustRightInd w:val="0"/>
              <w:jc w:val="center"/>
              <w:textAlignment w:val="baseline"/>
              <w:rPr>
                <w:rFonts w:ascii="ＭＳ 明朝" w:eastAsia="ＭＳ 明朝" w:hAnsi="ＭＳ 明朝" w:cs="ＭＳ 明朝"/>
                <w:color w:val="000000"/>
                <w:kern w:val="0"/>
                <w:szCs w:val="21"/>
              </w:rPr>
            </w:pPr>
            <w:r w:rsidRPr="00CB1EDF">
              <w:rPr>
                <w:rFonts w:ascii="ＭＳ 明朝" w:eastAsia="ＭＳ 明朝" w:hAnsi="ＭＳ 明朝" w:cs="ＭＳ 明朝" w:hint="eastAsia"/>
                <w:color w:val="000000"/>
                <w:kern w:val="0"/>
                <w:szCs w:val="21"/>
              </w:rPr>
              <w:t>（本時）</w:t>
            </w:r>
          </w:p>
        </w:tc>
        <w:tc>
          <w:tcPr>
            <w:tcW w:w="1843" w:type="dxa"/>
            <w:tcBorders>
              <w:top w:val="single" w:sz="4" w:space="0" w:color="auto"/>
              <w:bottom w:val="single" w:sz="4" w:space="0" w:color="auto"/>
            </w:tcBorders>
            <w:shd w:val="clear" w:color="auto" w:fill="auto"/>
            <w:vAlign w:val="center"/>
          </w:tcPr>
          <w:p w:rsidR="00EC626A" w:rsidRPr="00A5751B" w:rsidRDefault="00A5751B" w:rsidP="00F733B0">
            <w:pPr>
              <w:rPr>
                <w:rFonts w:ascii="Century" w:eastAsia="ＭＳ 明朝" w:hAnsi="Century" w:cs="Times New Roman"/>
                <w:szCs w:val="21"/>
              </w:rPr>
            </w:pPr>
            <w:r w:rsidRPr="00A5751B">
              <w:rPr>
                <w:rFonts w:ascii="Century" w:eastAsia="ＭＳ 明朝" w:hAnsi="Century" w:cs="Times New Roman" w:hint="eastAsia"/>
                <w:szCs w:val="21"/>
              </w:rPr>
              <w:t>文章を相互評価しあい推敲する</w:t>
            </w:r>
            <w:r w:rsidR="0006757A">
              <w:rPr>
                <w:rFonts w:ascii="Century" w:eastAsia="ＭＳ 明朝" w:hAnsi="Century" w:cs="Times New Roman" w:hint="eastAsia"/>
                <w:szCs w:val="21"/>
              </w:rPr>
              <w:t>ことができる</w:t>
            </w:r>
            <w:r w:rsidRPr="00A5751B">
              <w:rPr>
                <w:rFonts w:ascii="Century" w:eastAsia="ＭＳ 明朝" w:hAnsi="Century" w:cs="Times New Roman" w:hint="eastAsia"/>
                <w:szCs w:val="21"/>
              </w:rPr>
              <w:t>。</w:t>
            </w:r>
          </w:p>
        </w:tc>
        <w:tc>
          <w:tcPr>
            <w:tcW w:w="4961" w:type="dxa"/>
            <w:tcBorders>
              <w:top w:val="single" w:sz="4" w:space="0" w:color="auto"/>
              <w:bottom w:val="single" w:sz="4" w:space="0" w:color="auto"/>
            </w:tcBorders>
            <w:shd w:val="clear" w:color="auto" w:fill="auto"/>
            <w:vAlign w:val="center"/>
          </w:tcPr>
          <w:p w:rsidR="00EC626A" w:rsidRDefault="00EF2248" w:rsidP="00B41EF5">
            <w:pPr>
              <w:overflowPunct w:val="0"/>
              <w:adjustRightInd w:val="0"/>
              <w:ind w:left="210" w:hangingChars="100" w:hanging="21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w:t>
            </w:r>
            <w:r w:rsidR="0006757A">
              <w:rPr>
                <w:rFonts w:ascii="ＭＳ 明朝" w:eastAsia="ＭＳ 明朝" w:hAnsi="ＭＳ 明朝" w:cs="ＭＳ 明朝" w:hint="eastAsia"/>
                <w:color w:val="000000"/>
                <w:kern w:val="0"/>
                <w:szCs w:val="21"/>
              </w:rPr>
              <w:t xml:space="preserve">　</w:t>
            </w:r>
            <w:r w:rsidR="00B41EF5">
              <w:rPr>
                <w:rFonts w:ascii="ＭＳ 明朝" w:eastAsia="ＭＳ 明朝" w:hAnsi="ＭＳ 明朝" w:cs="ＭＳ 明朝" w:hint="eastAsia"/>
                <w:color w:val="000000"/>
                <w:kern w:val="0"/>
                <w:szCs w:val="21"/>
              </w:rPr>
              <w:t>自分</w:t>
            </w:r>
            <w:r w:rsidR="00622582">
              <w:rPr>
                <w:rFonts w:ascii="ＭＳ 明朝" w:eastAsia="ＭＳ 明朝" w:hAnsi="ＭＳ 明朝" w:cs="ＭＳ 明朝" w:hint="eastAsia"/>
                <w:color w:val="000000"/>
                <w:kern w:val="0"/>
                <w:szCs w:val="21"/>
              </w:rPr>
              <w:t>の考えや意見を述べた文章をグループで相互評価し、読み手の理解を得</w:t>
            </w:r>
            <w:r w:rsidR="00B41EF5">
              <w:rPr>
                <w:rFonts w:ascii="ＭＳ 明朝" w:eastAsia="ＭＳ 明朝" w:hAnsi="ＭＳ 明朝" w:cs="ＭＳ 明朝" w:hint="eastAsia"/>
                <w:color w:val="000000"/>
                <w:kern w:val="0"/>
                <w:szCs w:val="21"/>
              </w:rPr>
              <w:t>られるような</w:t>
            </w:r>
            <w:r w:rsidR="006D167F">
              <w:rPr>
                <w:rFonts w:ascii="ＭＳ 明朝" w:eastAsia="ＭＳ 明朝" w:hAnsi="ＭＳ 明朝" w:cs="ＭＳ 明朝" w:hint="eastAsia"/>
                <w:color w:val="000000"/>
                <w:kern w:val="0"/>
                <w:szCs w:val="21"/>
              </w:rPr>
              <w:t>わかりやすい文</w:t>
            </w:r>
            <w:r w:rsidR="00CB1EDF">
              <w:rPr>
                <w:rFonts w:ascii="ＭＳ 明朝" w:eastAsia="ＭＳ 明朝" w:hAnsi="ＭＳ 明朝" w:cs="ＭＳ 明朝" w:hint="eastAsia"/>
                <w:color w:val="000000"/>
                <w:kern w:val="0"/>
                <w:szCs w:val="21"/>
              </w:rPr>
              <w:t>であったか</w:t>
            </w:r>
            <w:r w:rsidR="00F0375F">
              <w:rPr>
                <w:rFonts w:ascii="ＭＳ 明朝" w:eastAsia="ＭＳ 明朝" w:hAnsi="ＭＳ 明朝" w:cs="ＭＳ 明朝" w:hint="eastAsia"/>
                <w:color w:val="000000"/>
                <w:kern w:val="0"/>
                <w:szCs w:val="21"/>
              </w:rPr>
              <w:t>という観点から</w:t>
            </w:r>
            <w:r w:rsidR="00B41EF5">
              <w:rPr>
                <w:rFonts w:ascii="ＭＳ 明朝" w:eastAsia="ＭＳ 明朝" w:hAnsi="ＭＳ 明朝" w:cs="ＭＳ 明朝" w:hint="eastAsia"/>
                <w:color w:val="000000"/>
                <w:kern w:val="0"/>
                <w:szCs w:val="21"/>
              </w:rPr>
              <w:t>推敲する。</w:t>
            </w:r>
          </w:p>
        </w:tc>
        <w:tc>
          <w:tcPr>
            <w:tcW w:w="2209" w:type="dxa"/>
            <w:tcBorders>
              <w:top w:val="single" w:sz="4" w:space="0" w:color="auto"/>
              <w:bottom w:val="single" w:sz="4" w:space="0" w:color="auto"/>
            </w:tcBorders>
            <w:shd w:val="clear" w:color="auto" w:fill="auto"/>
            <w:vAlign w:val="center"/>
          </w:tcPr>
          <w:p w:rsidR="00B41EF5" w:rsidRDefault="00B41EF5" w:rsidP="00F733B0">
            <w:pPr>
              <w:overflowPunct w:val="0"/>
              <w:adjustRightInd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イ―①（プリント）</w:t>
            </w:r>
          </w:p>
          <w:p w:rsidR="00EC626A" w:rsidRDefault="00B41EF5" w:rsidP="00F733B0">
            <w:pPr>
              <w:overflowPunct w:val="0"/>
              <w:adjustRightInd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ウ―①（プリント）</w:t>
            </w:r>
          </w:p>
        </w:tc>
      </w:tr>
    </w:tbl>
    <w:p w:rsidR="00F733B0" w:rsidRPr="00F733B0" w:rsidRDefault="00F733B0" w:rsidP="00F733B0">
      <w:pPr>
        <w:overflowPunct w:val="0"/>
        <w:adjustRightInd w:val="0"/>
        <w:textAlignment w:val="baseline"/>
        <w:rPr>
          <w:rFonts w:ascii="ＭＳ ゴシック" w:eastAsia="ＭＳ ゴシック" w:hAnsi="ＭＳ ゴシック" w:cs="ＭＳ 明朝"/>
          <w:b/>
          <w:color w:val="000000"/>
          <w:kern w:val="0"/>
          <w:szCs w:val="24"/>
          <w:shd w:val="pct15" w:color="auto" w:fill="FFFFFF"/>
        </w:rPr>
      </w:pPr>
    </w:p>
    <w:p w:rsidR="00F733B0" w:rsidRDefault="00F733B0" w:rsidP="00F733B0">
      <w:pPr>
        <w:overflowPunct w:val="0"/>
        <w:adjustRightInd w:val="0"/>
        <w:textAlignment w:val="baseline"/>
        <w:rPr>
          <w:rFonts w:ascii="ＭＳ ゴシック" w:eastAsia="ＭＳ ゴシック" w:hAnsi="ＭＳ ゴシック" w:cs="ＭＳ 明朝"/>
          <w:bCs/>
          <w:color w:val="000000"/>
          <w:kern w:val="0"/>
          <w:szCs w:val="24"/>
        </w:rPr>
      </w:pPr>
      <w:r w:rsidRPr="00F733B0">
        <w:rPr>
          <w:rFonts w:ascii="ＭＳ ゴシック" w:eastAsia="ＭＳ ゴシック" w:hAnsi="ＭＳ ゴシック" w:cs="ＭＳ 明朝" w:hint="eastAsia"/>
          <w:bCs/>
          <w:color w:val="000000"/>
          <w:kern w:val="0"/>
          <w:szCs w:val="24"/>
        </w:rPr>
        <w:t>７　指導に当たって</w:t>
      </w:r>
    </w:p>
    <w:p w:rsidR="00D224C9" w:rsidRPr="00D224C9" w:rsidRDefault="00D224C9" w:rsidP="00D224C9">
      <w:pPr>
        <w:overflowPunct w:val="0"/>
        <w:adjustRightInd w:val="0"/>
        <w:textAlignment w:val="baseline"/>
        <w:rPr>
          <w:rFonts w:ascii="ＭＳ ゴシック" w:eastAsia="ＭＳ ゴシック" w:hAnsi="ＭＳ ゴシック" w:cs="ＭＳ 明朝"/>
          <w:bCs/>
          <w:color w:val="000000"/>
          <w:kern w:val="0"/>
          <w:szCs w:val="24"/>
        </w:rPr>
      </w:pPr>
      <w:r w:rsidRPr="00D224C9">
        <w:rPr>
          <w:rFonts w:ascii="ＭＳ ゴシック" w:eastAsia="ＭＳ ゴシック" w:hAnsi="ＭＳ ゴシック" w:cs="ＭＳ 明朝" w:hint="eastAsia"/>
          <w:bCs/>
          <w:color w:val="000000"/>
          <w:kern w:val="0"/>
          <w:szCs w:val="24"/>
        </w:rPr>
        <w:t>《班テーマ》</w:t>
      </w:r>
    </w:p>
    <w:p w:rsidR="00EE46FE" w:rsidRDefault="00E3762A" w:rsidP="00EE46FE">
      <w:pPr>
        <w:overflowPunct w:val="0"/>
        <w:adjustRightInd w:val="0"/>
        <w:textAlignment w:val="baseline"/>
        <w:rPr>
          <w:rFonts w:ascii="ＭＳ ゴシック" w:eastAsia="ＭＳ ゴシック" w:hAnsi="ＭＳ ゴシック" w:cs="ＭＳ 明朝"/>
          <w:bCs/>
          <w:color w:val="000000"/>
          <w:kern w:val="0"/>
          <w:szCs w:val="24"/>
        </w:rPr>
      </w:pPr>
      <w:r>
        <w:rPr>
          <w:rFonts w:ascii="ＭＳ ゴシック" w:eastAsia="ＭＳ ゴシック" w:hAnsi="ＭＳ ゴシック" w:cs="ＭＳ 明朝" w:hint="eastAsia"/>
          <w:bCs/>
          <w:color w:val="000000"/>
          <w:kern w:val="0"/>
          <w:szCs w:val="24"/>
        </w:rPr>
        <w:t>「</w:t>
      </w:r>
      <w:r w:rsidRPr="00E3762A">
        <w:rPr>
          <w:rFonts w:ascii="ＭＳ ゴシック" w:eastAsia="ＭＳ ゴシック" w:hAnsi="ＭＳ ゴシック" w:cs="ＭＳ 明朝" w:hint="eastAsia"/>
          <w:bCs/>
          <w:color w:val="000000"/>
          <w:kern w:val="0"/>
          <w:szCs w:val="24"/>
        </w:rPr>
        <w:t>指導と評価の一体化により、変容を自覚できる授業の工夫</w:t>
      </w:r>
      <w:r w:rsidR="00D224C9" w:rsidRPr="00D224C9">
        <w:rPr>
          <w:rFonts w:ascii="ＭＳ ゴシック" w:eastAsia="ＭＳ ゴシック" w:hAnsi="ＭＳ ゴシック" w:cs="ＭＳ 明朝" w:hint="eastAsia"/>
          <w:bCs/>
          <w:color w:val="000000"/>
          <w:kern w:val="0"/>
          <w:szCs w:val="24"/>
        </w:rPr>
        <w:t>」</w:t>
      </w:r>
    </w:p>
    <w:p w:rsidR="005A0EB1" w:rsidRPr="00EE46FE" w:rsidRDefault="00EE46FE" w:rsidP="00EE46FE">
      <w:pPr>
        <w:overflowPunct w:val="0"/>
        <w:adjustRightInd w:val="0"/>
        <w:ind w:leftChars="202" w:left="567" w:hangingChars="68" w:hanging="143"/>
        <w:textAlignment w:val="baseline"/>
        <w:rPr>
          <w:rFonts w:ascii="ＭＳ ゴシック" w:eastAsia="ＭＳ ゴシック" w:hAnsi="ＭＳ ゴシック" w:cs="ＭＳ 明朝"/>
          <w:bCs/>
          <w:color w:val="000000"/>
          <w:kern w:val="0"/>
          <w:szCs w:val="24"/>
        </w:rPr>
      </w:pPr>
      <w:r>
        <w:rPr>
          <w:rFonts w:ascii="ＭＳ 明朝" w:eastAsia="ＭＳ 明朝" w:hAnsi="ＭＳ 明朝" w:cs="Times New Roman" w:hint="eastAsia"/>
          <w:color w:val="000000"/>
          <w:szCs w:val="21"/>
        </w:rPr>
        <w:t>・</w:t>
      </w:r>
      <w:r w:rsidR="0006757A">
        <w:rPr>
          <w:rFonts w:ascii="ＭＳ 明朝" w:eastAsia="ＭＳ 明朝" w:hAnsi="ＭＳ 明朝" w:cs="Times New Roman" w:hint="eastAsia"/>
          <w:color w:val="000000"/>
          <w:szCs w:val="21"/>
        </w:rPr>
        <w:t xml:space="preserve">　</w:t>
      </w:r>
      <w:r w:rsidR="005A0EB1">
        <w:rPr>
          <w:rFonts w:ascii="ＭＳ 明朝" w:eastAsia="ＭＳ 明朝" w:hAnsi="ＭＳ 明朝" w:cs="Times New Roman" w:hint="eastAsia"/>
          <w:color w:val="000000"/>
          <w:szCs w:val="21"/>
        </w:rPr>
        <w:t>本単元ではわかりやすい文を</w:t>
      </w:r>
      <w:r w:rsidR="00E3762A">
        <w:rPr>
          <w:rFonts w:ascii="ＭＳ 明朝" w:eastAsia="ＭＳ 明朝" w:hAnsi="ＭＳ 明朝" w:cs="Times New Roman" w:hint="eastAsia"/>
          <w:color w:val="000000"/>
          <w:szCs w:val="21"/>
        </w:rPr>
        <w:t>書く</w:t>
      </w:r>
      <w:r w:rsidR="005A0EB1">
        <w:rPr>
          <w:rFonts w:ascii="ＭＳ 明朝" w:eastAsia="ＭＳ 明朝" w:hAnsi="ＭＳ 明朝" w:cs="Times New Roman" w:hint="eastAsia"/>
          <w:color w:val="000000"/>
          <w:szCs w:val="21"/>
        </w:rPr>
        <w:t>ことができるように指導</w:t>
      </w:r>
      <w:r w:rsidR="00911BD8">
        <w:rPr>
          <w:rFonts w:ascii="ＭＳ 明朝" w:eastAsia="ＭＳ 明朝" w:hAnsi="ＭＳ 明朝" w:cs="Times New Roman" w:hint="eastAsia"/>
          <w:color w:val="000000"/>
          <w:szCs w:val="21"/>
        </w:rPr>
        <w:t>を</w:t>
      </w:r>
      <w:r w:rsidR="005A0EB1">
        <w:rPr>
          <w:rFonts w:ascii="ＭＳ 明朝" w:eastAsia="ＭＳ 明朝" w:hAnsi="ＭＳ 明朝" w:cs="Times New Roman" w:hint="eastAsia"/>
          <w:color w:val="000000"/>
          <w:szCs w:val="21"/>
        </w:rPr>
        <w:t>する。班テーマを踏まえ、</w:t>
      </w:r>
      <w:r w:rsidR="00E3762A">
        <w:rPr>
          <w:rFonts w:ascii="ＭＳ 明朝" w:eastAsia="ＭＳ 明朝" w:hAnsi="ＭＳ 明朝" w:cs="Times New Roman" w:hint="eastAsia"/>
          <w:color w:val="000000"/>
          <w:szCs w:val="21"/>
        </w:rPr>
        <w:t>生徒がわかりやすい</w:t>
      </w:r>
      <w:r w:rsidR="00911BD8">
        <w:rPr>
          <w:rFonts w:ascii="ＭＳ 明朝" w:eastAsia="ＭＳ 明朝" w:hAnsi="ＭＳ 明朝" w:cs="Times New Roman" w:hint="eastAsia"/>
          <w:color w:val="000000"/>
          <w:szCs w:val="21"/>
        </w:rPr>
        <w:t>文</w:t>
      </w:r>
      <w:r w:rsidR="00E3762A">
        <w:rPr>
          <w:rFonts w:ascii="ＭＳ 明朝" w:eastAsia="ＭＳ 明朝" w:hAnsi="ＭＳ 明朝" w:cs="Times New Roman" w:hint="eastAsia"/>
          <w:color w:val="000000"/>
          <w:szCs w:val="21"/>
        </w:rPr>
        <w:t>とは</w:t>
      </w:r>
      <w:r w:rsidR="00E25B55">
        <w:rPr>
          <w:rFonts w:ascii="ＭＳ 明朝" w:eastAsia="ＭＳ 明朝" w:hAnsi="ＭＳ 明朝" w:cs="Times New Roman" w:hint="eastAsia"/>
          <w:color w:val="000000"/>
          <w:szCs w:val="21"/>
        </w:rPr>
        <w:t>何か</w:t>
      </w:r>
      <w:r w:rsidR="00911BD8">
        <w:rPr>
          <w:rFonts w:ascii="ＭＳ 明朝" w:eastAsia="ＭＳ 明朝" w:hAnsi="ＭＳ 明朝" w:cs="Times New Roman" w:hint="eastAsia"/>
          <w:color w:val="000000"/>
          <w:szCs w:val="21"/>
        </w:rPr>
        <w:t>を</w:t>
      </w:r>
      <w:r w:rsidR="00E3762A">
        <w:rPr>
          <w:rFonts w:ascii="ＭＳ 明朝" w:eastAsia="ＭＳ 明朝" w:hAnsi="ＭＳ 明朝" w:cs="Times New Roman" w:hint="eastAsia"/>
          <w:color w:val="000000"/>
          <w:szCs w:val="21"/>
        </w:rPr>
        <w:t>自覚できるように</w:t>
      </w:r>
      <w:r>
        <w:rPr>
          <w:rFonts w:ascii="ＭＳ 明朝" w:eastAsia="ＭＳ 明朝" w:hAnsi="ＭＳ 明朝" w:cs="ＭＳ 明朝" w:hint="eastAsia"/>
          <w:bCs/>
          <w:color w:val="000000"/>
          <w:kern w:val="0"/>
          <w:szCs w:val="24"/>
        </w:rPr>
        <w:t>以下の</w:t>
      </w:r>
      <w:r w:rsidR="00E3762A">
        <w:rPr>
          <w:rFonts w:ascii="ＭＳ 明朝" w:eastAsia="ＭＳ 明朝" w:hAnsi="ＭＳ 明朝" w:cs="ＭＳ 明朝" w:hint="eastAsia"/>
          <w:bCs/>
          <w:color w:val="000000"/>
          <w:kern w:val="0"/>
          <w:szCs w:val="24"/>
        </w:rPr>
        <w:t>工夫をする。</w:t>
      </w:r>
    </w:p>
    <w:p w:rsidR="005A0EB1" w:rsidRPr="00E3762A" w:rsidRDefault="005A0EB1" w:rsidP="005A0EB1">
      <w:pPr>
        <w:overflowPunct w:val="0"/>
        <w:adjustRightInd w:val="0"/>
        <w:ind w:left="567" w:hangingChars="315" w:hanging="567"/>
        <w:textAlignment w:val="baseline"/>
        <w:rPr>
          <w:rFonts w:ascii="ＭＳ ゴシック" w:eastAsia="ＭＳ ゴシック" w:hAnsi="ＭＳ ゴシック" w:cs="ＭＳ 明朝"/>
          <w:bCs/>
          <w:color w:val="0000FF"/>
          <w:kern w:val="0"/>
          <w:sz w:val="18"/>
          <w:szCs w:val="18"/>
        </w:rPr>
      </w:pPr>
    </w:p>
    <w:p w:rsidR="00F733B0" w:rsidRPr="0006757A" w:rsidRDefault="0006757A" w:rsidP="0006757A">
      <w:pPr>
        <w:ind w:firstLineChars="100" w:firstLine="210"/>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 xml:space="preserve">（１）　</w:t>
      </w:r>
      <w:r w:rsidR="0040274D" w:rsidRPr="0006757A">
        <w:rPr>
          <w:rFonts w:ascii="ＭＳ 明朝" w:eastAsia="ＭＳ 明朝" w:hAnsi="ＭＳ 明朝" w:cs="Times New Roman" w:hint="eastAsia"/>
          <w:color w:val="000000"/>
          <w:szCs w:val="21"/>
        </w:rPr>
        <w:t>授業形態</w:t>
      </w:r>
      <w:r w:rsidR="00F733B0" w:rsidRPr="0006757A">
        <w:rPr>
          <w:rFonts w:ascii="ＭＳ 明朝" w:eastAsia="ＭＳ 明朝" w:hAnsi="ＭＳ 明朝" w:cs="Times New Roman" w:hint="eastAsia"/>
          <w:color w:val="000000"/>
          <w:szCs w:val="21"/>
        </w:rPr>
        <w:t>の工夫</w:t>
      </w:r>
    </w:p>
    <w:p w:rsidR="0040274D" w:rsidRDefault="00E97FDD" w:rsidP="0040274D">
      <w:pPr>
        <w:ind w:left="630" w:hangingChars="300" w:hanging="630"/>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 xml:space="preserve">　　</w:t>
      </w:r>
      <w:r w:rsidR="004E2BA0">
        <w:rPr>
          <w:rFonts w:ascii="ＭＳ 明朝" w:eastAsia="ＭＳ 明朝" w:hAnsi="ＭＳ 明朝" w:cs="Times New Roman" w:hint="eastAsia"/>
          <w:color w:val="000000"/>
          <w:szCs w:val="21"/>
        </w:rPr>
        <w:t>・</w:t>
      </w:r>
      <w:r w:rsidR="0006757A">
        <w:rPr>
          <w:rFonts w:ascii="ＭＳ 明朝" w:eastAsia="ＭＳ 明朝" w:hAnsi="ＭＳ 明朝" w:cs="Times New Roman" w:hint="eastAsia"/>
          <w:color w:val="000000"/>
          <w:szCs w:val="21"/>
        </w:rPr>
        <w:t xml:space="preserve">　</w:t>
      </w:r>
      <w:r w:rsidR="004E2BA0">
        <w:rPr>
          <w:rFonts w:ascii="ＭＳ 明朝" w:eastAsia="ＭＳ 明朝" w:hAnsi="ＭＳ 明朝" w:cs="Times New Roman" w:hint="eastAsia"/>
          <w:color w:val="000000"/>
          <w:szCs w:val="21"/>
        </w:rPr>
        <w:t>４人１</w:t>
      </w:r>
      <w:r w:rsidR="00D224C9">
        <w:rPr>
          <w:rFonts w:ascii="ＭＳ 明朝" w:eastAsia="ＭＳ 明朝" w:hAnsi="ＭＳ 明朝" w:cs="Times New Roman" w:hint="eastAsia"/>
          <w:color w:val="000000"/>
          <w:szCs w:val="21"/>
        </w:rPr>
        <w:t>組のグループに分け、</w:t>
      </w:r>
      <w:r w:rsidR="00D224C9">
        <w:rPr>
          <w:rFonts w:ascii="ＭＳ 明朝" w:eastAsia="ＭＳ 明朝" w:hAnsi="ＭＳ 明朝" w:cs="ＭＳ 明朝" w:hint="eastAsia"/>
          <w:bCs/>
          <w:color w:val="000000"/>
          <w:kern w:val="0"/>
          <w:szCs w:val="24"/>
        </w:rPr>
        <w:t>形式段落ごとの関係、主張</w:t>
      </w:r>
      <w:r w:rsidR="004E2BA0">
        <w:rPr>
          <w:rFonts w:ascii="ＭＳ 明朝" w:eastAsia="ＭＳ 明朝" w:hAnsi="ＭＳ 明朝" w:cs="ＭＳ 明朝" w:hint="eastAsia"/>
          <w:bCs/>
          <w:color w:val="000000"/>
          <w:kern w:val="0"/>
          <w:szCs w:val="24"/>
        </w:rPr>
        <w:t>と論拠との関係、内容や構成、論理の展開などを検討させる。</w:t>
      </w:r>
      <w:r w:rsidR="0040274D">
        <w:rPr>
          <w:rFonts w:ascii="ＭＳ 明朝" w:eastAsia="ＭＳ 明朝" w:hAnsi="ＭＳ 明朝" w:cs="Times New Roman" w:hint="eastAsia"/>
          <w:color w:val="000000"/>
          <w:szCs w:val="21"/>
        </w:rPr>
        <w:t>意味段落を考えさせる</w:t>
      </w:r>
      <w:r w:rsidR="00D224C9">
        <w:rPr>
          <w:rFonts w:ascii="ＭＳ 明朝" w:eastAsia="ＭＳ 明朝" w:hAnsi="ＭＳ 明朝" w:cs="Times New Roman" w:hint="eastAsia"/>
          <w:color w:val="000000"/>
          <w:szCs w:val="21"/>
        </w:rPr>
        <w:t>ことで、要旨を捉え</w:t>
      </w:r>
      <w:r w:rsidR="00F028A9">
        <w:rPr>
          <w:rFonts w:ascii="ＭＳ 明朝" w:eastAsia="ＭＳ 明朝" w:hAnsi="ＭＳ 明朝" w:cs="Times New Roman" w:hint="eastAsia"/>
          <w:color w:val="000000"/>
          <w:szCs w:val="21"/>
        </w:rPr>
        <w:t>、文章の見通しをもた</w:t>
      </w:r>
      <w:r w:rsidR="00D224C9">
        <w:rPr>
          <w:rFonts w:ascii="ＭＳ 明朝" w:eastAsia="ＭＳ 明朝" w:hAnsi="ＭＳ 明朝" w:cs="Times New Roman" w:hint="eastAsia"/>
          <w:color w:val="000000"/>
          <w:szCs w:val="21"/>
        </w:rPr>
        <w:t>せる</w:t>
      </w:r>
      <w:r w:rsidR="0040274D">
        <w:rPr>
          <w:rFonts w:ascii="ＭＳ 明朝" w:eastAsia="ＭＳ 明朝" w:hAnsi="ＭＳ 明朝" w:cs="Times New Roman" w:hint="eastAsia"/>
          <w:color w:val="000000"/>
          <w:szCs w:val="21"/>
        </w:rPr>
        <w:t>。</w:t>
      </w:r>
    </w:p>
    <w:p w:rsidR="00385163" w:rsidRDefault="00385163" w:rsidP="00385163">
      <w:pPr>
        <w:ind w:leftChars="200" w:left="630" w:hangingChars="100" w:hanging="210"/>
        <w:rPr>
          <w:rFonts w:ascii="ＭＳ 明朝" w:eastAsia="ＭＳ 明朝" w:hAnsi="ＭＳ 明朝" w:cs="Times New Roman"/>
          <w:color w:val="000000"/>
          <w:szCs w:val="21"/>
        </w:rPr>
      </w:pPr>
      <w:r w:rsidRPr="00F733B0">
        <w:rPr>
          <w:rFonts w:ascii="ＭＳ 明朝" w:eastAsia="ＭＳ 明朝" w:hAnsi="ＭＳ 明朝" w:cs="Times New Roman" w:hint="eastAsia"/>
          <w:color w:val="000000"/>
          <w:szCs w:val="21"/>
        </w:rPr>
        <w:t>・</w:t>
      </w:r>
      <w:r w:rsidR="0006757A">
        <w:rPr>
          <w:rFonts w:ascii="ＭＳ 明朝" w:eastAsia="ＭＳ 明朝" w:hAnsi="ＭＳ 明朝" w:cs="Times New Roman" w:hint="eastAsia"/>
          <w:color w:val="000000"/>
          <w:szCs w:val="21"/>
        </w:rPr>
        <w:t xml:space="preserve">　</w:t>
      </w:r>
      <w:r w:rsidR="004E2BA0">
        <w:rPr>
          <w:rFonts w:ascii="ＭＳ 明朝" w:eastAsia="ＭＳ 明朝" w:hAnsi="ＭＳ 明朝" w:cs="Times New Roman" w:hint="eastAsia"/>
          <w:color w:val="000000"/>
          <w:szCs w:val="21"/>
        </w:rPr>
        <w:t>４人１</w:t>
      </w:r>
      <w:r>
        <w:rPr>
          <w:rFonts w:ascii="ＭＳ 明朝" w:eastAsia="ＭＳ 明朝" w:hAnsi="ＭＳ 明朝" w:cs="Times New Roman" w:hint="eastAsia"/>
          <w:color w:val="000000"/>
          <w:szCs w:val="21"/>
        </w:rPr>
        <w:t>組のグループで、本文に対する自分の考えを述べた文章を読み合い、互いにわかりやすい文章であったか</w:t>
      </w:r>
      <w:r w:rsidR="0006757A">
        <w:rPr>
          <w:rFonts w:ascii="ＭＳ 明朝" w:eastAsia="ＭＳ 明朝" w:hAnsi="ＭＳ 明朝" w:cs="Times New Roman" w:hint="eastAsia"/>
          <w:color w:val="000000"/>
          <w:szCs w:val="21"/>
        </w:rPr>
        <w:t>を</w:t>
      </w:r>
      <w:r>
        <w:rPr>
          <w:rFonts w:ascii="ＭＳ 明朝" w:eastAsia="ＭＳ 明朝" w:hAnsi="ＭＳ 明朝" w:cs="Times New Roman" w:hint="eastAsia"/>
          <w:color w:val="000000"/>
          <w:szCs w:val="21"/>
        </w:rPr>
        <w:t>評価し合</w:t>
      </w:r>
      <w:r w:rsidR="0006757A">
        <w:rPr>
          <w:rFonts w:ascii="ＭＳ 明朝" w:eastAsia="ＭＳ 明朝" w:hAnsi="ＭＳ 明朝" w:cs="Times New Roman" w:hint="eastAsia"/>
          <w:color w:val="000000"/>
          <w:szCs w:val="21"/>
        </w:rPr>
        <w:t>う</w:t>
      </w:r>
      <w:r>
        <w:rPr>
          <w:rFonts w:ascii="ＭＳ 明朝" w:eastAsia="ＭＳ 明朝" w:hAnsi="ＭＳ 明朝" w:cs="Times New Roman" w:hint="eastAsia"/>
          <w:color w:val="000000"/>
          <w:szCs w:val="21"/>
        </w:rPr>
        <w:t>ことで、実際に読み手にとってわかりやすい文であったかを考えさせる。</w:t>
      </w:r>
    </w:p>
    <w:p w:rsidR="0040274D" w:rsidRPr="00F028A9" w:rsidRDefault="0040274D" w:rsidP="0040274D">
      <w:pPr>
        <w:ind w:left="630" w:hangingChars="300" w:hanging="630"/>
        <w:rPr>
          <w:rFonts w:ascii="ＭＳ 明朝" w:eastAsia="ＭＳ 明朝" w:hAnsi="ＭＳ 明朝" w:cs="Times New Roman"/>
          <w:color w:val="000000"/>
          <w:szCs w:val="21"/>
        </w:rPr>
      </w:pPr>
    </w:p>
    <w:p w:rsidR="00F733B0" w:rsidRPr="00F733B0" w:rsidRDefault="0006757A" w:rsidP="0040274D">
      <w:pPr>
        <w:ind w:leftChars="100" w:left="630" w:hangingChars="200" w:hanging="420"/>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 xml:space="preserve">（２）　</w:t>
      </w:r>
      <w:r w:rsidR="00F733B0" w:rsidRPr="00F733B0">
        <w:rPr>
          <w:rFonts w:ascii="ＭＳ 明朝" w:eastAsia="ＭＳ 明朝" w:hAnsi="ＭＳ 明朝" w:cs="Times New Roman" w:hint="eastAsia"/>
          <w:color w:val="000000"/>
          <w:szCs w:val="21"/>
        </w:rPr>
        <w:t>授業方法の工夫</w:t>
      </w:r>
    </w:p>
    <w:p w:rsidR="00F733B0" w:rsidRDefault="0040274D" w:rsidP="00BF4378">
      <w:pPr>
        <w:ind w:leftChars="200" w:left="630" w:hangingChars="100" w:hanging="210"/>
        <w:rPr>
          <w:rFonts w:ascii="ＭＳ 明朝" w:eastAsia="ＭＳ 明朝" w:hAnsi="ＭＳ 明朝" w:cs="Times New Roman"/>
          <w:color w:val="000000"/>
          <w:szCs w:val="21"/>
        </w:rPr>
      </w:pPr>
      <w:r w:rsidRPr="0040274D">
        <w:rPr>
          <w:rFonts w:ascii="ＭＳ 明朝" w:eastAsia="ＭＳ 明朝" w:hAnsi="ＭＳ 明朝" w:cs="Times New Roman" w:hint="eastAsia"/>
          <w:color w:val="000000"/>
          <w:szCs w:val="21"/>
        </w:rPr>
        <w:t>・</w:t>
      </w:r>
      <w:r w:rsidR="0006757A">
        <w:rPr>
          <w:rFonts w:ascii="ＭＳ 明朝" w:eastAsia="ＭＳ 明朝" w:hAnsi="ＭＳ 明朝" w:cs="Times New Roman" w:hint="eastAsia"/>
          <w:color w:val="000000"/>
          <w:szCs w:val="21"/>
        </w:rPr>
        <w:t xml:space="preserve">　</w:t>
      </w:r>
      <w:r w:rsidRPr="0040274D">
        <w:rPr>
          <w:rFonts w:ascii="ＭＳ 明朝" w:eastAsia="ＭＳ 明朝" w:hAnsi="ＭＳ 明朝" w:cs="Times New Roman" w:hint="eastAsia"/>
          <w:color w:val="000000"/>
          <w:szCs w:val="21"/>
        </w:rPr>
        <w:t>意見集約等はウェブ会議システムの投稿機能を適宜活用し、生徒の通信端末で意見や解答を</w:t>
      </w:r>
      <w:r w:rsidR="00BF4378">
        <w:rPr>
          <w:rFonts w:ascii="ＭＳ 明朝" w:eastAsia="ＭＳ 明朝" w:hAnsi="ＭＳ 明朝" w:cs="Times New Roman" w:hint="eastAsia"/>
          <w:color w:val="000000"/>
          <w:szCs w:val="21"/>
        </w:rPr>
        <w:t>共　　　　　有</w:t>
      </w:r>
      <w:r w:rsidRPr="0040274D">
        <w:rPr>
          <w:rFonts w:ascii="ＭＳ 明朝" w:eastAsia="ＭＳ 明朝" w:hAnsi="ＭＳ 明朝" w:cs="Times New Roman" w:hint="eastAsia"/>
          <w:color w:val="000000"/>
          <w:szCs w:val="21"/>
        </w:rPr>
        <w:t>させる。毎回の授業で実施し、学習形態になれさせておく。</w:t>
      </w:r>
    </w:p>
    <w:p w:rsidR="0018627F" w:rsidRDefault="00CB1EDF" w:rsidP="001D523F">
      <w:pPr>
        <w:ind w:left="567" w:hangingChars="270" w:hanging="567"/>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 xml:space="preserve">　　・</w:t>
      </w:r>
      <w:r w:rsidR="00BF4378">
        <w:rPr>
          <w:rFonts w:ascii="ＭＳ 明朝" w:eastAsia="ＭＳ 明朝" w:hAnsi="ＭＳ 明朝" w:cs="Times New Roman" w:hint="eastAsia"/>
          <w:color w:val="000000"/>
          <w:szCs w:val="21"/>
        </w:rPr>
        <w:t xml:space="preserve">　</w:t>
      </w:r>
      <w:r w:rsidR="004E616E">
        <w:rPr>
          <w:rFonts w:ascii="ＭＳ 明朝" w:eastAsia="ＭＳ 明朝" w:hAnsi="ＭＳ 明朝" w:cs="Times New Roman" w:hint="eastAsia"/>
          <w:color w:val="000000"/>
          <w:szCs w:val="21"/>
        </w:rPr>
        <w:t>わかりやすい</w:t>
      </w:r>
      <w:r w:rsidR="00B24E6C">
        <w:rPr>
          <w:rFonts w:ascii="ＭＳ 明朝" w:eastAsia="ＭＳ 明朝" w:hAnsi="ＭＳ 明朝" w:cs="Times New Roman" w:hint="eastAsia"/>
          <w:color w:val="000000"/>
          <w:szCs w:val="21"/>
        </w:rPr>
        <w:t>文とは</w:t>
      </w:r>
      <w:r>
        <w:rPr>
          <w:rFonts w:ascii="ＭＳ 明朝" w:eastAsia="ＭＳ 明朝" w:hAnsi="ＭＳ 明朝" w:cs="Times New Roman" w:hint="eastAsia"/>
          <w:color w:val="000000"/>
          <w:szCs w:val="21"/>
        </w:rPr>
        <w:t>どのようなものかについて</w:t>
      </w:r>
      <w:r w:rsidR="0018627F">
        <w:rPr>
          <w:rFonts w:ascii="ＭＳ 明朝" w:eastAsia="ＭＳ 明朝" w:hAnsi="ＭＳ 明朝" w:cs="Times New Roman" w:hint="eastAsia"/>
          <w:color w:val="000000"/>
          <w:szCs w:val="21"/>
        </w:rPr>
        <w:t>、</w:t>
      </w:r>
      <w:r w:rsidR="00B24E6C">
        <w:rPr>
          <w:rFonts w:ascii="ＭＳ 明朝" w:eastAsia="ＭＳ 明朝" w:hAnsi="ＭＳ 明朝" w:cs="Times New Roman" w:hint="eastAsia"/>
          <w:color w:val="000000"/>
          <w:szCs w:val="21"/>
        </w:rPr>
        <w:t>「主語と述語が対応している」、「適切な語順になっている</w:t>
      </w:r>
      <w:r w:rsidR="00806E55" w:rsidRPr="00806E55">
        <w:rPr>
          <w:rFonts w:ascii="ＭＳ 明朝" w:eastAsia="ＭＳ 明朝" w:hAnsi="ＭＳ 明朝" w:cs="Times New Roman" w:hint="eastAsia"/>
          <w:color w:val="000000"/>
          <w:szCs w:val="21"/>
        </w:rPr>
        <w:t>」、「複数の意味をもつ文を避けている」、「接続表現が適切である」</w:t>
      </w:r>
      <w:r w:rsidR="00B24E6C">
        <w:rPr>
          <w:rFonts w:ascii="ＭＳ 明朝" w:eastAsia="ＭＳ 明朝" w:hAnsi="ＭＳ 明朝" w:cs="Times New Roman" w:hint="eastAsia"/>
          <w:color w:val="000000"/>
          <w:szCs w:val="21"/>
        </w:rPr>
        <w:t>を</w:t>
      </w:r>
      <w:r w:rsidR="0018627F">
        <w:rPr>
          <w:rFonts w:ascii="ＭＳ 明朝" w:eastAsia="ＭＳ 明朝" w:hAnsi="ＭＳ 明朝" w:cs="Times New Roman" w:hint="eastAsia"/>
          <w:color w:val="000000"/>
          <w:szCs w:val="21"/>
        </w:rPr>
        <w:t>評価項目として示す。</w:t>
      </w:r>
    </w:p>
    <w:p w:rsidR="00A87FEB" w:rsidRDefault="00A87FEB" w:rsidP="001D523F">
      <w:pPr>
        <w:ind w:left="567" w:hangingChars="270" w:hanging="567"/>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 xml:space="preserve">　　・</w:t>
      </w:r>
      <w:r w:rsidR="00BF4378">
        <w:rPr>
          <w:rFonts w:ascii="ＭＳ 明朝" w:eastAsia="ＭＳ 明朝" w:hAnsi="ＭＳ 明朝" w:cs="Times New Roman" w:hint="eastAsia"/>
          <w:color w:val="000000"/>
          <w:szCs w:val="21"/>
        </w:rPr>
        <w:t xml:space="preserve">　</w:t>
      </w:r>
      <w:r w:rsidR="006D167F">
        <w:rPr>
          <w:rFonts w:ascii="ＭＳ 明朝" w:eastAsia="ＭＳ 明朝" w:hAnsi="ＭＳ 明朝" w:cs="Times New Roman" w:hint="eastAsia"/>
          <w:color w:val="000000"/>
          <w:szCs w:val="21"/>
        </w:rPr>
        <w:t>授業時間内に</w:t>
      </w:r>
      <w:r>
        <w:rPr>
          <w:rFonts w:ascii="ＭＳ 明朝" w:eastAsia="ＭＳ 明朝" w:hAnsi="ＭＳ 明朝" w:cs="Times New Roman" w:hint="eastAsia"/>
          <w:color w:val="000000"/>
          <w:szCs w:val="21"/>
        </w:rPr>
        <w:t>相互評価しやすいように意見文は</w:t>
      </w:r>
      <w:r w:rsidR="006D167F">
        <w:rPr>
          <w:rFonts w:ascii="ＭＳ 明朝" w:eastAsia="ＭＳ 明朝" w:hAnsi="ＭＳ 明朝" w:cs="Times New Roman" w:hint="eastAsia"/>
          <w:color w:val="000000"/>
          <w:szCs w:val="21"/>
        </w:rPr>
        <w:t>250字以上</w:t>
      </w:r>
      <w:r>
        <w:rPr>
          <w:rFonts w:ascii="ＭＳ 明朝" w:eastAsia="ＭＳ 明朝" w:hAnsi="ＭＳ 明朝" w:cs="Times New Roman" w:hint="eastAsia"/>
          <w:color w:val="000000"/>
          <w:szCs w:val="21"/>
        </w:rPr>
        <w:t>300字以内</w:t>
      </w:r>
      <w:r w:rsidR="006D167F">
        <w:rPr>
          <w:rFonts w:ascii="ＭＳ 明朝" w:eastAsia="ＭＳ 明朝" w:hAnsi="ＭＳ 明朝" w:cs="Times New Roman" w:hint="eastAsia"/>
          <w:color w:val="000000"/>
          <w:szCs w:val="21"/>
        </w:rPr>
        <w:t>とする。</w:t>
      </w:r>
    </w:p>
    <w:p w:rsidR="001D5B65" w:rsidRDefault="001D5B65" w:rsidP="001D523F">
      <w:pPr>
        <w:ind w:left="567" w:hangingChars="270" w:hanging="567"/>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 xml:space="preserve">　　・</w:t>
      </w:r>
      <w:r w:rsidR="00BF4378">
        <w:rPr>
          <w:rFonts w:ascii="ＭＳ 明朝" w:eastAsia="ＭＳ 明朝" w:hAnsi="ＭＳ 明朝" w:cs="Times New Roman" w:hint="eastAsia"/>
          <w:color w:val="000000"/>
          <w:szCs w:val="21"/>
        </w:rPr>
        <w:t xml:space="preserve">　</w:t>
      </w:r>
      <w:r>
        <w:rPr>
          <w:rFonts w:ascii="ＭＳ 明朝" w:eastAsia="ＭＳ 明朝" w:hAnsi="ＭＳ 明朝" w:cs="Times New Roman" w:hint="eastAsia"/>
          <w:color w:val="000000"/>
          <w:szCs w:val="21"/>
        </w:rPr>
        <w:t>意見文にコメントが書きやすいように、意見文は</w:t>
      </w:r>
      <w:r w:rsidR="00BF4378">
        <w:rPr>
          <w:rFonts w:ascii="ＭＳ 明朝" w:eastAsia="ＭＳ 明朝" w:hAnsi="ＭＳ 明朝" w:cs="Times New Roman" w:hint="eastAsia"/>
          <w:color w:val="000000"/>
          <w:szCs w:val="21"/>
        </w:rPr>
        <w:t>文書作成ソフト</w:t>
      </w:r>
      <w:r w:rsidR="007A345E">
        <w:rPr>
          <w:rFonts w:ascii="ＭＳ 明朝" w:eastAsia="ＭＳ 明朝" w:hAnsi="ＭＳ 明朝" w:cs="Times New Roman" w:hint="eastAsia"/>
          <w:color w:val="000000"/>
          <w:szCs w:val="21"/>
        </w:rPr>
        <w:t>の</w:t>
      </w:r>
      <w:r>
        <w:rPr>
          <w:rFonts w:ascii="ＭＳ 明朝" w:eastAsia="ＭＳ 明朝" w:hAnsi="ＭＳ 明朝" w:cs="Times New Roman" w:hint="eastAsia"/>
          <w:color w:val="000000"/>
          <w:szCs w:val="21"/>
        </w:rPr>
        <w:t>ファイルに記入する。</w:t>
      </w:r>
    </w:p>
    <w:p w:rsidR="003D07AD" w:rsidRDefault="003D07AD" w:rsidP="00BF4378">
      <w:pPr>
        <w:ind w:left="567" w:hangingChars="270" w:hanging="567"/>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 xml:space="preserve">　　・</w:t>
      </w:r>
      <w:r w:rsidR="00BF4378">
        <w:rPr>
          <w:rFonts w:ascii="ＭＳ 明朝" w:eastAsia="ＭＳ 明朝" w:hAnsi="ＭＳ 明朝" w:cs="Times New Roman" w:hint="eastAsia"/>
          <w:color w:val="000000"/>
          <w:szCs w:val="21"/>
        </w:rPr>
        <w:t xml:space="preserve">　ＷＥＢ</w:t>
      </w:r>
      <w:r>
        <w:rPr>
          <w:rFonts w:ascii="ＭＳ 明朝" w:eastAsia="ＭＳ 明朝" w:hAnsi="ＭＳ 明朝" w:cs="Times New Roman" w:hint="eastAsia"/>
          <w:color w:val="000000"/>
          <w:szCs w:val="21"/>
        </w:rPr>
        <w:t>会議システム上にグループ毎のフォルダを作り、そこに</w:t>
      </w:r>
      <w:r w:rsidR="00BF4378">
        <w:rPr>
          <w:rFonts w:ascii="ＭＳ 明朝" w:eastAsia="ＭＳ 明朝" w:hAnsi="ＭＳ 明朝" w:cs="Times New Roman" w:hint="eastAsia"/>
          <w:color w:val="000000"/>
          <w:szCs w:val="21"/>
        </w:rPr>
        <w:t>文書作成ソフト</w:t>
      </w:r>
      <w:r w:rsidR="007A345E">
        <w:rPr>
          <w:rFonts w:ascii="ＭＳ 明朝" w:eastAsia="ＭＳ 明朝" w:hAnsi="ＭＳ 明朝" w:cs="Times New Roman" w:hint="eastAsia"/>
          <w:color w:val="000000"/>
          <w:szCs w:val="21"/>
        </w:rPr>
        <w:t>の</w:t>
      </w:r>
      <w:r>
        <w:rPr>
          <w:rFonts w:ascii="ＭＳ 明朝" w:eastAsia="ＭＳ 明朝" w:hAnsi="ＭＳ 明朝" w:cs="Times New Roman" w:hint="eastAsia"/>
          <w:color w:val="000000"/>
          <w:szCs w:val="21"/>
        </w:rPr>
        <w:t>ファイルを保存させる。</w:t>
      </w:r>
    </w:p>
    <w:p w:rsidR="00E97FDD" w:rsidRDefault="0040274D" w:rsidP="007A345E">
      <w:pPr>
        <w:ind w:leftChars="200" w:left="567" w:hangingChars="70" w:hanging="147"/>
        <w:rPr>
          <w:rFonts w:ascii="ＭＳ 明朝" w:eastAsia="ＭＳ 明朝" w:hAnsi="ＭＳ 明朝" w:cs="Times New Roman"/>
          <w:color w:val="000000"/>
          <w:szCs w:val="21"/>
        </w:rPr>
      </w:pPr>
      <w:r w:rsidRPr="00F733B0">
        <w:rPr>
          <w:rFonts w:ascii="ＭＳ 明朝" w:eastAsia="ＭＳ 明朝" w:hAnsi="ＭＳ 明朝" w:cs="Times New Roman" w:hint="eastAsia"/>
          <w:color w:val="000000"/>
          <w:szCs w:val="21"/>
        </w:rPr>
        <w:t>・</w:t>
      </w:r>
      <w:r w:rsidR="00BF4378">
        <w:rPr>
          <w:rFonts w:ascii="ＭＳ 明朝" w:eastAsia="ＭＳ 明朝" w:hAnsi="ＭＳ 明朝" w:cs="Times New Roman" w:hint="eastAsia"/>
          <w:color w:val="000000"/>
          <w:szCs w:val="21"/>
        </w:rPr>
        <w:t xml:space="preserve">　</w:t>
      </w:r>
      <w:r w:rsidR="0018627F">
        <w:rPr>
          <w:rFonts w:ascii="ＭＳ 明朝" w:eastAsia="ＭＳ 明朝" w:hAnsi="ＭＳ 明朝" w:cs="Times New Roman" w:hint="eastAsia"/>
          <w:color w:val="000000"/>
          <w:szCs w:val="21"/>
        </w:rPr>
        <w:t>読み手の理解が得られるような文章を書くことができるようにするために、</w:t>
      </w:r>
      <w:r w:rsidR="00A256E3">
        <w:rPr>
          <w:rFonts w:ascii="ＭＳ 明朝" w:eastAsia="ＭＳ 明朝" w:hAnsi="ＭＳ 明朝" w:cs="Times New Roman" w:hint="eastAsia"/>
          <w:color w:val="000000"/>
          <w:szCs w:val="21"/>
        </w:rPr>
        <w:t>４人１</w:t>
      </w:r>
      <w:r w:rsidR="0018627F">
        <w:rPr>
          <w:rFonts w:ascii="ＭＳ 明朝" w:eastAsia="ＭＳ 明朝" w:hAnsi="ＭＳ 明朝" w:cs="Times New Roman" w:hint="eastAsia"/>
          <w:color w:val="000000"/>
          <w:szCs w:val="21"/>
        </w:rPr>
        <w:t>組のグループで、本文に対する自分の考えを述べた文章を読み合い、互いに</w:t>
      </w:r>
      <w:r w:rsidR="00F028A9">
        <w:rPr>
          <w:rFonts w:ascii="ＭＳ 明朝" w:eastAsia="ＭＳ 明朝" w:hAnsi="ＭＳ 明朝" w:cs="Times New Roman" w:hint="eastAsia"/>
          <w:color w:val="000000"/>
          <w:szCs w:val="21"/>
        </w:rPr>
        <w:t>わかりやすい文章であったか</w:t>
      </w:r>
      <w:r w:rsidR="0018627F">
        <w:rPr>
          <w:rFonts w:ascii="ＭＳ 明朝" w:eastAsia="ＭＳ 明朝" w:hAnsi="ＭＳ 明朝" w:cs="Times New Roman" w:hint="eastAsia"/>
          <w:color w:val="000000"/>
          <w:szCs w:val="21"/>
        </w:rPr>
        <w:t>評価し合う。</w:t>
      </w:r>
    </w:p>
    <w:p w:rsidR="004B4C4E" w:rsidRDefault="004B4C4E" w:rsidP="00F733B0">
      <w:pPr>
        <w:rPr>
          <w:rFonts w:ascii="ＭＳ ゴシック" w:eastAsia="ＭＳ ゴシック" w:hAnsi="ＭＳ ゴシック" w:cs="ＭＳ 明朝"/>
          <w:bCs/>
          <w:color w:val="000000"/>
          <w:kern w:val="0"/>
          <w:szCs w:val="24"/>
        </w:rPr>
      </w:pPr>
    </w:p>
    <w:p w:rsidR="00F733B0" w:rsidRPr="00F733B0" w:rsidRDefault="00F733B0" w:rsidP="00F733B0">
      <w:pPr>
        <w:rPr>
          <w:rFonts w:ascii="ＭＳ ゴシック" w:eastAsia="ＭＳ ゴシック" w:hAnsi="ＭＳ ゴシック" w:cs="Times New Roman"/>
          <w:bCs/>
          <w:color w:val="0000FF"/>
          <w:spacing w:val="20"/>
          <w:kern w:val="0"/>
          <w:sz w:val="18"/>
          <w:szCs w:val="18"/>
        </w:rPr>
      </w:pPr>
      <w:r w:rsidRPr="00F733B0">
        <w:rPr>
          <w:rFonts w:ascii="ＭＳ ゴシック" w:eastAsia="ＭＳ ゴシック" w:hAnsi="ＭＳ ゴシック" w:cs="ＭＳ 明朝" w:hint="eastAsia"/>
          <w:bCs/>
          <w:color w:val="000000"/>
          <w:kern w:val="0"/>
          <w:szCs w:val="24"/>
        </w:rPr>
        <w:t>８　本時</w:t>
      </w:r>
      <w:r w:rsidR="001C2122">
        <w:rPr>
          <w:rFonts w:ascii="ＭＳ ゴシック" w:eastAsia="ＭＳ ゴシック" w:hAnsi="ＭＳ ゴシック" w:cs="ＭＳ 明朝" w:hint="eastAsia"/>
          <w:bCs/>
          <w:color w:val="000000"/>
          <w:kern w:val="0"/>
          <w:sz w:val="20"/>
          <w:szCs w:val="20"/>
        </w:rPr>
        <w:t>（全５時間中の第５</w:t>
      </w:r>
      <w:r w:rsidRPr="00F733B0">
        <w:rPr>
          <w:rFonts w:ascii="ＭＳ ゴシック" w:eastAsia="ＭＳ ゴシック" w:hAnsi="ＭＳ ゴシック" w:cs="ＭＳ 明朝" w:hint="eastAsia"/>
          <w:bCs/>
          <w:color w:val="000000"/>
          <w:kern w:val="0"/>
          <w:sz w:val="20"/>
          <w:szCs w:val="20"/>
        </w:rPr>
        <w:t>時間目）</w:t>
      </w:r>
    </w:p>
    <w:p w:rsidR="00F733B0" w:rsidRPr="00F733B0" w:rsidRDefault="00F733B0" w:rsidP="00F733B0">
      <w:pPr>
        <w:overflowPunct w:val="0"/>
        <w:adjustRightInd w:val="0"/>
        <w:ind w:firstLineChars="150" w:firstLine="315"/>
        <w:textAlignment w:val="baseline"/>
        <w:rPr>
          <w:rFonts w:ascii="ＭＳ 明朝" w:eastAsia="ＭＳ 明朝" w:hAnsi="ＭＳ 明朝" w:cs="ＭＳ 明朝"/>
          <w:color w:val="000000"/>
          <w:kern w:val="0"/>
          <w:szCs w:val="24"/>
        </w:rPr>
      </w:pPr>
      <w:r w:rsidRPr="00F733B0">
        <w:rPr>
          <w:rFonts w:ascii="ＭＳ 明朝" w:eastAsia="ＭＳ 明朝" w:hAnsi="ＭＳ 明朝" w:cs="ＭＳ 明朝" w:hint="eastAsia"/>
          <w:color w:val="000000"/>
          <w:kern w:val="0"/>
          <w:szCs w:val="24"/>
        </w:rPr>
        <w:t>⑴本時の目標</w:t>
      </w:r>
    </w:p>
    <w:p w:rsidR="00F733B0" w:rsidRPr="00F733B0" w:rsidRDefault="00E73221" w:rsidP="00A256E3">
      <w:pPr>
        <w:overflowPunct w:val="0"/>
        <w:adjustRightInd w:val="0"/>
        <w:ind w:firstLineChars="250" w:firstLine="525"/>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文章を</w:t>
      </w:r>
      <w:r w:rsidR="00A9086D">
        <w:rPr>
          <w:rFonts w:ascii="ＭＳ 明朝" w:eastAsia="ＭＳ 明朝" w:hAnsi="ＭＳ 明朝" w:cs="ＭＳ 明朝" w:hint="eastAsia"/>
          <w:color w:val="000000"/>
          <w:kern w:val="0"/>
          <w:szCs w:val="24"/>
        </w:rPr>
        <w:t>相互評価</w:t>
      </w:r>
      <w:r>
        <w:rPr>
          <w:rFonts w:ascii="ＭＳ 明朝" w:eastAsia="ＭＳ 明朝" w:hAnsi="ＭＳ 明朝" w:cs="ＭＳ 明朝" w:hint="eastAsia"/>
          <w:color w:val="000000"/>
          <w:kern w:val="0"/>
          <w:szCs w:val="24"/>
        </w:rPr>
        <w:t>しあい推敲する力をつける</w:t>
      </w:r>
      <w:r w:rsidR="0068743F">
        <w:rPr>
          <w:rFonts w:ascii="ＭＳ 明朝" w:eastAsia="ＭＳ 明朝" w:hAnsi="ＭＳ 明朝" w:cs="ＭＳ 明朝" w:hint="eastAsia"/>
          <w:color w:val="000000"/>
          <w:kern w:val="0"/>
          <w:szCs w:val="24"/>
        </w:rPr>
        <w:t>。</w:t>
      </w:r>
    </w:p>
    <w:p w:rsidR="00F733B0" w:rsidRPr="00F733B0" w:rsidRDefault="00F733B0" w:rsidP="00F733B0">
      <w:pPr>
        <w:overflowPunct w:val="0"/>
        <w:adjustRightInd w:val="0"/>
        <w:ind w:firstLineChars="150" w:firstLine="315"/>
        <w:textAlignment w:val="baseline"/>
        <w:rPr>
          <w:rFonts w:ascii="ＭＳ 明朝" w:eastAsia="ＭＳ 明朝" w:hAnsi="ＭＳ 明朝" w:cs="ＭＳ 明朝"/>
          <w:color w:val="000000"/>
          <w:kern w:val="0"/>
          <w:szCs w:val="24"/>
        </w:rPr>
      </w:pPr>
      <w:r w:rsidRPr="00F733B0">
        <w:rPr>
          <w:rFonts w:ascii="ＭＳ 明朝" w:eastAsia="ＭＳ 明朝" w:hAnsi="ＭＳ 明朝" w:cs="ＭＳ 明朝" w:hint="eastAsia"/>
          <w:color w:val="000000"/>
          <w:kern w:val="0"/>
          <w:szCs w:val="24"/>
        </w:rPr>
        <w:t>⑵本時の展開</w:t>
      </w:r>
    </w:p>
    <w:tbl>
      <w:tblPr>
        <w:tblpPr w:leftFromText="142" w:rightFromText="142" w:vertAnchor="text" w:tblpY="32"/>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3343"/>
        <w:gridCol w:w="3260"/>
        <w:gridCol w:w="2262"/>
      </w:tblGrid>
      <w:tr w:rsidR="00F733B0" w:rsidRPr="00F733B0" w:rsidTr="003A3ABC">
        <w:tc>
          <w:tcPr>
            <w:tcW w:w="768" w:type="dxa"/>
            <w:shd w:val="clear" w:color="auto" w:fill="auto"/>
            <w:vAlign w:val="center"/>
          </w:tcPr>
          <w:p w:rsidR="00F733B0" w:rsidRPr="00F733B0" w:rsidRDefault="00F733B0" w:rsidP="00F733B0">
            <w:pPr>
              <w:overflowPunct w:val="0"/>
              <w:adjustRightInd w:val="0"/>
              <w:jc w:val="center"/>
              <w:textAlignment w:val="baseline"/>
              <w:rPr>
                <w:rFonts w:ascii="ＭＳ 明朝" w:eastAsia="ＭＳ 明朝" w:hAnsi="ＭＳ 明朝" w:cs="ＭＳ 明朝"/>
                <w:color w:val="000000"/>
                <w:w w:val="90"/>
                <w:kern w:val="0"/>
                <w:szCs w:val="21"/>
              </w:rPr>
            </w:pPr>
            <w:r w:rsidRPr="00F733B0">
              <w:rPr>
                <w:rFonts w:ascii="ＭＳ 明朝" w:eastAsia="ＭＳ 明朝" w:hAnsi="ＭＳ 明朝" w:cs="Times New Roman" w:hint="eastAsia"/>
                <w:szCs w:val="24"/>
              </w:rPr>
              <w:t>時間</w:t>
            </w:r>
          </w:p>
        </w:tc>
        <w:tc>
          <w:tcPr>
            <w:tcW w:w="3343" w:type="dxa"/>
            <w:shd w:val="clear" w:color="auto" w:fill="auto"/>
            <w:vAlign w:val="center"/>
          </w:tcPr>
          <w:p w:rsidR="00F733B0" w:rsidRPr="00F733B0" w:rsidRDefault="00F733B0" w:rsidP="00F733B0">
            <w:pPr>
              <w:overflowPunct w:val="0"/>
              <w:adjustRightInd w:val="0"/>
              <w:jc w:val="center"/>
              <w:textAlignment w:val="baseline"/>
              <w:rPr>
                <w:rFonts w:ascii="ＭＳ 明朝" w:eastAsia="ＭＳ 明朝" w:hAnsi="ＭＳ 明朝" w:cs="ＭＳ 明朝"/>
                <w:color w:val="000000"/>
                <w:w w:val="90"/>
                <w:kern w:val="0"/>
                <w:szCs w:val="21"/>
              </w:rPr>
            </w:pPr>
            <w:r w:rsidRPr="00F733B0">
              <w:rPr>
                <w:rFonts w:ascii="ＭＳ 明朝" w:eastAsia="ＭＳ 明朝" w:hAnsi="ＭＳ 明朝" w:cs="Times New Roman" w:hint="eastAsia"/>
                <w:szCs w:val="24"/>
              </w:rPr>
              <w:t>学習活動</w:t>
            </w:r>
          </w:p>
        </w:tc>
        <w:tc>
          <w:tcPr>
            <w:tcW w:w="3260" w:type="dxa"/>
            <w:shd w:val="clear" w:color="auto" w:fill="auto"/>
            <w:vAlign w:val="center"/>
          </w:tcPr>
          <w:p w:rsidR="00F733B0" w:rsidRPr="00F733B0" w:rsidRDefault="00F733B0" w:rsidP="00F733B0">
            <w:pPr>
              <w:jc w:val="center"/>
              <w:rPr>
                <w:rFonts w:ascii="ＭＳ 明朝" w:eastAsia="ＭＳ 明朝" w:hAnsi="ＭＳ 明朝" w:cs="ＭＳ 明朝"/>
                <w:color w:val="000000"/>
                <w:w w:val="90"/>
                <w:kern w:val="0"/>
                <w:szCs w:val="21"/>
              </w:rPr>
            </w:pPr>
            <w:r w:rsidRPr="00F733B0">
              <w:rPr>
                <w:rFonts w:ascii="ＭＳ 明朝" w:eastAsia="ＭＳ 明朝" w:hAnsi="ＭＳ 明朝" w:cs="Times New Roman" w:hint="eastAsia"/>
                <w:szCs w:val="24"/>
              </w:rPr>
              <w:t>指導上の留意点・配慮事項</w:t>
            </w:r>
          </w:p>
        </w:tc>
        <w:tc>
          <w:tcPr>
            <w:tcW w:w="2262" w:type="dxa"/>
            <w:shd w:val="clear" w:color="auto" w:fill="auto"/>
            <w:vAlign w:val="center"/>
          </w:tcPr>
          <w:p w:rsidR="00F733B0" w:rsidRPr="007D7ED4" w:rsidRDefault="00F733B0" w:rsidP="00F733B0">
            <w:pPr>
              <w:overflowPunct w:val="0"/>
              <w:adjustRightInd w:val="0"/>
              <w:jc w:val="center"/>
              <w:textAlignment w:val="baseline"/>
              <w:rPr>
                <w:rFonts w:ascii="ＭＳ 明朝" w:eastAsia="ＭＳ 明朝" w:hAnsi="ＭＳ 明朝" w:cs="ＭＳ 明朝"/>
                <w:color w:val="000000"/>
                <w:w w:val="90"/>
                <w:kern w:val="0"/>
                <w:szCs w:val="21"/>
              </w:rPr>
            </w:pPr>
            <w:r w:rsidRPr="00BF4378">
              <w:rPr>
                <w:rFonts w:ascii="ＭＳ 明朝" w:eastAsia="ＭＳ 明朝" w:hAnsi="ＭＳ 明朝" w:cs="Times New Roman" w:hint="eastAsia"/>
                <w:spacing w:val="2"/>
                <w:w w:val="88"/>
                <w:kern w:val="0"/>
                <w:szCs w:val="24"/>
                <w:fitText w:val="1680" w:id="-1498180598"/>
              </w:rPr>
              <w:t>評価規準(評価方法</w:t>
            </w:r>
            <w:r w:rsidRPr="00BF4378">
              <w:rPr>
                <w:rFonts w:ascii="ＭＳ 明朝" w:eastAsia="ＭＳ 明朝" w:hAnsi="ＭＳ 明朝" w:cs="Times New Roman" w:hint="eastAsia"/>
                <w:spacing w:val="-7"/>
                <w:w w:val="88"/>
                <w:kern w:val="0"/>
                <w:szCs w:val="24"/>
                <w:fitText w:val="1680" w:id="-1498180598"/>
              </w:rPr>
              <w:t>)</w:t>
            </w:r>
          </w:p>
        </w:tc>
      </w:tr>
      <w:tr w:rsidR="00F733B0" w:rsidRPr="00F733B0" w:rsidTr="003A3ABC">
        <w:tc>
          <w:tcPr>
            <w:tcW w:w="768" w:type="dxa"/>
            <w:shd w:val="clear" w:color="auto" w:fill="auto"/>
            <w:vAlign w:val="center"/>
          </w:tcPr>
          <w:p w:rsidR="00F733B0" w:rsidRPr="00F733B0" w:rsidRDefault="00F733B0" w:rsidP="00F733B0">
            <w:pPr>
              <w:overflowPunct w:val="0"/>
              <w:adjustRightInd w:val="0"/>
              <w:jc w:val="center"/>
              <w:textAlignment w:val="baseline"/>
              <w:rPr>
                <w:rFonts w:ascii="ＭＳ 明朝" w:eastAsia="ＭＳ 明朝" w:hAnsi="ＭＳ 明朝" w:cs="Times New Roman"/>
                <w:szCs w:val="24"/>
              </w:rPr>
            </w:pPr>
            <w:r w:rsidRPr="00F733B0">
              <w:rPr>
                <w:rFonts w:ascii="ＭＳ 明朝" w:eastAsia="ＭＳ 明朝" w:hAnsi="ＭＳ 明朝" w:cs="Times New Roman" w:hint="eastAsia"/>
                <w:szCs w:val="24"/>
              </w:rPr>
              <w:t>導入</w:t>
            </w:r>
          </w:p>
          <w:p w:rsidR="00F733B0" w:rsidRPr="00F733B0" w:rsidRDefault="00961AF8" w:rsidP="00F733B0">
            <w:pPr>
              <w:overflowPunct w:val="0"/>
              <w:adjustRightInd w:val="0"/>
              <w:jc w:val="center"/>
              <w:textAlignment w:val="baseline"/>
              <w:rPr>
                <w:rFonts w:ascii="ＭＳ 明朝" w:eastAsia="ＭＳ 明朝" w:hAnsi="ＭＳ 明朝" w:cs="ＭＳ 明朝"/>
                <w:color w:val="000000"/>
                <w:w w:val="80"/>
                <w:kern w:val="0"/>
                <w:sz w:val="20"/>
                <w:szCs w:val="20"/>
              </w:rPr>
            </w:pPr>
            <w:r>
              <w:rPr>
                <w:rFonts w:ascii="ＭＳ 明朝" w:eastAsia="ＭＳ 明朝" w:hAnsi="ＭＳ 明朝" w:cs="ＭＳ 明朝" w:hint="eastAsia"/>
                <w:color w:val="000000"/>
                <w:kern w:val="0"/>
                <w:sz w:val="20"/>
                <w:szCs w:val="20"/>
              </w:rPr>
              <w:t>10</w:t>
            </w:r>
            <w:r w:rsidR="00F733B0" w:rsidRPr="00F733B0">
              <w:rPr>
                <w:rFonts w:ascii="ＭＳ 明朝" w:eastAsia="ＭＳ 明朝" w:hAnsi="ＭＳ 明朝" w:cs="ＭＳ 明朝" w:hint="eastAsia"/>
                <w:color w:val="000000"/>
                <w:kern w:val="0"/>
                <w:sz w:val="20"/>
                <w:szCs w:val="20"/>
              </w:rPr>
              <w:t>分</w:t>
            </w:r>
          </w:p>
        </w:tc>
        <w:tc>
          <w:tcPr>
            <w:tcW w:w="3343" w:type="dxa"/>
            <w:shd w:val="clear" w:color="auto" w:fill="auto"/>
          </w:tcPr>
          <w:p w:rsidR="00F733B0" w:rsidRDefault="00F733B0" w:rsidP="00F733B0">
            <w:pPr>
              <w:ind w:left="210" w:hangingChars="100" w:hanging="210"/>
              <w:rPr>
                <w:rFonts w:ascii="ＭＳ 明朝" w:eastAsia="ＭＳ 明朝" w:hAnsi="ＭＳ 明朝" w:cs="Times New Roman"/>
                <w:szCs w:val="24"/>
              </w:rPr>
            </w:pPr>
            <w:r w:rsidRPr="00F733B0">
              <w:rPr>
                <w:rFonts w:ascii="ＭＳ 明朝" w:eastAsia="ＭＳ 明朝" w:hAnsi="ＭＳ 明朝" w:cs="Times New Roman" w:hint="eastAsia"/>
                <w:szCs w:val="24"/>
              </w:rPr>
              <w:t>・</w:t>
            </w:r>
            <w:r w:rsidR="00BF4378">
              <w:rPr>
                <w:rFonts w:ascii="ＭＳ 明朝" w:eastAsia="ＭＳ 明朝" w:hAnsi="ＭＳ 明朝" w:cs="Times New Roman" w:hint="eastAsia"/>
                <w:szCs w:val="24"/>
              </w:rPr>
              <w:t xml:space="preserve">　</w:t>
            </w:r>
            <w:r w:rsidRPr="00F733B0">
              <w:rPr>
                <w:rFonts w:ascii="ＭＳ 明朝" w:eastAsia="ＭＳ 明朝" w:hAnsi="ＭＳ 明朝" w:cs="Times New Roman" w:hint="eastAsia"/>
                <w:szCs w:val="24"/>
              </w:rPr>
              <w:t>本時の活動内容を把握する。</w:t>
            </w:r>
          </w:p>
          <w:p w:rsidR="00043916" w:rsidRDefault="00043916" w:rsidP="00F733B0">
            <w:pPr>
              <w:ind w:left="210" w:hangingChars="100" w:hanging="210"/>
              <w:rPr>
                <w:rFonts w:ascii="ＭＳ 明朝" w:eastAsia="ＭＳ 明朝" w:hAnsi="ＭＳ 明朝" w:cs="Times New Roman"/>
                <w:szCs w:val="24"/>
              </w:rPr>
            </w:pPr>
          </w:p>
          <w:p w:rsidR="00043916" w:rsidRDefault="00043916" w:rsidP="00F733B0">
            <w:pPr>
              <w:ind w:left="210" w:hangingChars="100" w:hanging="210"/>
              <w:rPr>
                <w:rFonts w:ascii="ＭＳ 明朝" w:eastAsia="ＭＳ 明朝" w:hAnsi="ＭＳ 明朝" w:cs="Times New Roman"/>
                <w:szCs w:val="24"/>
              </w:rPr>
            </w:pPr>
          </w:p>
          <w:p w:rsidR="00043916" w:rsidRDefault="00043916" w:rsidP="00F733B0">
            <w:pPr>
              <w:ind w:left="210" w:hangingChars="100" w:hanging="210"/>
              <w:rPr>
                <w:rFonts w:ascii="ＭＳ 明朝" w:eastAsia="ＭＳ 明朝" w:hAnsi="ＭＳ 明朝" w:cs="Times New Roman"/>
                <w:szCs w:val="24"/>
              </w:rPr>
            </w:pPr>
          </w:p>
          <w:p w:rsidR="00043916" w:rsidRDefault="00043916" w:rsidP="00F733B0">
            <w:pPr>
              <w:ind w:left="210" w:hangingChars="100" w:hanging="210"/>
              <w:rPr>
                <w:rFonts w:ascii="ＭＳ 明朝" w:eastAsia="ＭＳ 明朝" w:hAnsi="ＭＳ 明朝" w:cs="Times New Roman"/>
                <w:szCs w:val="24"/>
              </w:rPr>
            </w:pPr>
          </w:p>
          <w:p w:rsidR="00043916" w:rsidRDefault="00043916" w:rsidP="00F733B0">
            <w:pPr>
              <w:ind w:left="210" w:hangingChars="100" w:hanging="210"/>
              <w:rPr>
                <w:rFonts w:ascii="ＭＳ 明朝" w:eastAsia="ＭＳ 明朝" w:hAnsi="ＭＳ 明朝" w:cs="Times New Roman"/>
                <w:szCs w:val="24"/>
              </w:rPr>
            </w:pPr>
          </w:p>
          <w:p w:rsidR="00043916" w:rsidRDefault="00043916" w:rsidP="00F733B0">
            <w:pPr>
              <w:ind w:left="210" w:hangingChars="100" w:hanging="210"/>
              <w:rPr>
                <w:rFonts w:ascii="ＭＳ 明朝" w:eastAsia="ＭＳ 明朝" w:hAnsi="ＭＳ 明朝" w:cs="Times New Roman"/>
                <w:szCs w:val="24"/>
              </w:rPr>
            </w:pPr>
          </w:p>
          <w:p w:rsidR="00043916" w:rsidRPr="00F733B0" w:rsidRDefault="00043916" w:rsidP="00F733B0">
            <w:pPr>
              <w:ind w:left="210" w:hangingChars="100" w:hanging="210"/>
              <w:rPr>
                <w:rFonts w:ascii="ＭＳ 明朝" w:eastAsia="ＭＳ 明朝" w:hAnsi="ＭＳ 明朝" w:cs="Times New Roman"/>
                <w:szCs w:val="24"/>
              </w:rPr>
            </w:pPr>
            <w:r>
              <w:rPr>
                <w:rFonts w:ascii="ＭＳ 明朝" w:eastAsia="ＭＳ 明朝" w:hAnsi="ＭＳ 明朝" w:cs="Times New Roman" w:hint="eastAsia"/>
                <w:szCs w:val="24"/>
              </w:rPr>
              <w:t>・</w:t>
            </w:r>
            <w:r w:rsidR="00BF4378">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前時で配られた評価項目シートを見ながら相互評価の方法を理解する。</w:t>
            </w:r>
          </w:p>
        </w:tc>
        <w:tc>
          <w:tcPr>
            <w:tcW w:w="3260" w:type="dxa"/>
            <w:shd w:val="clear" w:color="auto" w:fill="auto"/>
          </w:tcPr>
          <w:p w:rsidR="004B4C4E" w:rsidRDefault="00A66A26" w:rsidP="0018627F">
            <w:pPr>
              <w:ind w:left="210" w:hangingChars="100" w:hanging="210"/>
              <w:rPr>
                <w:rFonts w:ascii="ＭＳ 明朝" w:eastAsia="ＭＳ 明朝" w:hAnsi="ＭＳ 明朝" w:cs="ＭＳ 明朝"/>
                <w:szCs w:val="21"/>
              </w:rPr>
            </w:pPr>
            <w:r>
              <w:rPr>
                <w:rFonts w:ascii="ＭＳ 明朝" w:eastAsia="ＭＳ 明朝" w:hAnsi="ＭＳ 明朝" w:cs="ＭＳ 明朝" w:hint="eastAsia"/>
                <w:szCs w:val="21"/>
              </w:rPr>
              <w:t>・</w:t>
            </w:r>
            <w:r w:rsidR="00BF4378">
              <w:rPr>
                <w:rFonts w:ascii="ＭＳ 明朝" w:eastAsia="ＭＳ 明朝" w:hAnsi="ＭＳ 明朝" w:cs="ＭＳ 明朝" w:hint="eastAsia"/>
                <w:szCs w:val="21"/>
              </w:rPr>
              <w:t xml:space="preserve">　</w:t>
            </w:r>
            <w:r>
              <w:rPr>
                <w:rFonts w:ascii="ＭＳ 明朝" w:eastAsia="ＭＳ 明朝" w:hAnsi="ＭＳ 明朝" w:cs="ＭＳ 明朝" w:hint="eastAsia"/>
                <w:szCs w:val="21"/>
              </w:rPr>
              <w:t>自分の述べた文章がわかりやすい文になっているか</w:t>
            </w:r>
            <w:r w:rsidR="00A256E3">
              <w:rPr>
                <w:rFonts w:ascii="ＭＳ 明朝" w:eastAsia="ＭＳ 明朝" w:hAnsi="ＭＳ 明朝" w:cs="ＭＳ 明朝" w:hint="eastAsia"/>
                <w:szCs w:val="21"/>
              </w:rPr>
              <w:t>どうか</w:t>
            </w:r>
            <w:r>
              <w:rPr>
                <w:rFonts w:ascii="ＭＳ 明朝" w:eastAsia="ＭＳ 明朝" w:hAnsi="ＭＳ 明朝" w:cs="ＭＳ 明朝" w:hint="eastAsia"/>
                <w:szCs w:val="21"/>
              </w:rPr>
              <w:t>を相互評価し合う</w:t>
            </w:r>
            <w:r w:rsidR="00043916">
              <w:rPr>
                <w:rFonts w:ascii="ＭＳ 明朝" w:eastAsia="ＭＳ 明朝" w:hAnsi="ＭＳ 明朝" w:cs="ＭＳ 明朝" w:hint="eastAsia"/>
                <w:szCs w:val="21"/>
              </w:rPr>
              <w:t>学習活動であることを指示する</w:t>
            </w:r>
            <w:r w:rsidR="00EE0AA7">
              <w:rPr>
                <w:rFonts w:ascii="ＭＳ 明朝" w:eastAsia="ＭＳ 明朝" w:hAnsi="ＭＳ 明朝" w:cs="ＭＳ 明朝" w:hint="eastAsia"/>
                <w:szCs w:val="21"/>
              </w:rPr>
              <w:t>。</w:t>
            </w:r>
          </w:p>
          <w:p w:rsidR="00F83E07" w:rsidRDefault="00F83E07" w:rsidP="0018627F">
            <w:pPr>
              <w:ind w:left="210" w:hangingChars="100" w:hanging="210"/>
              <w:rPr>
                <w:rFonts w:ascii="ＭＳ 明朝" w:eastAsia="ＭＳ 明朝" w:hAnsi="ＭＳ 明朝" w:cs="ＭＳ 明朝"/>
                <w:szCs w:val="21"/>
              </w:rPr>
            </w:pPr>
            <w:r>
              <w:rPr>
                <w:rFonts w:ascii="ＭＳ 明朝" w:eastAsia="ＭＳ 明朝" w:hAnsi="ＭＳ 明朝" w:cs="ＭＳ 明朝" w:hint="eastAsia"/>
                <w:szCs w:val="21"/>
              </w:rPr>
              <w:t>・</w:t>
            </w:r>
            <w:r w:rsidR="00BF4378">
              <w:rPr>
                <w:rFonts w:ascii="ＭＳ 明朝" w:eastAsia="ＭＳ 明朝" w:hAnsi="ＭＳ 明朝" w:cs="ＭＳ 明朝" w:hint="eastAsia"/>
                <w:szCs w:val="21"/>
              </w:rPr>
              <w:t xml:space="preserve">　</w:t>
            </w:r>
            <w:r>
              <w:rPr>
                <w:rFonts w:ascii="ＭＳ 明朝" w:eastAsia="ＭＳ 明朝" w:hAnsi="ＭＳ 明朝" w:cs="ＭＳ 明朝" w:hint="eastAsia"/>
                <w:szCs w:val="21"/>
              </w:rPr>
              <w:t>グループを確認する。</w:t>
            </w:r>
          </w:p>
          <w:p w:rsidR="004B4C4E" w:rsidRDefault="004B4C4E" w:rsidP="0018627F">
            <w:pPr>
              <w:ind w:left="210" w:hangingChars="100" w:hanging="210"/>
              <w:rPr>
                <w:rFonts w:ascii="ＭＳ 明朝" w:eastAsia="ＭＳ 明朝" w:hAnsi="ＭＳ 明朝" w:cs="ＭＳ 明朝"/>
                <w:szCs w:val="21"/>
              </w:rPr>
            </w:pPr>
          </w:p>
          <w:p w:rsidR="00043916" w:rsidRPr="006D167F" w:rsidRDefault="00043916" w:rsidP="00043916">
            <w:pPr>
              <w:rPr>
                <w:rFonts w:ascii="ＭＳ 明朝" w:eastAsia="ＭＳ 明朝" w:hAnsi="ＭＳ 明朝" w:cs="Times New Roman"/>
                <w:szCs w:val="24"/>
              </w:rPr>
            </w:pPr>
          </w:p>
          <w:p w:rsidR="00043916" w:rsidRPr="00961AF8" w:rsidRDefault="00043916" w:rsidP="00961AF8">
            <w:pPr>
              <w:ind w:left="210" w:hangingChars="100" w:hanging="210"/>
              <w:rPr>
                <w:rFonts w:ascii="ＭＳ 明朝" w:eastAsia="ＭＳ 明朝" w:hAnsi="ＭＳ 明朝" w:cs="Times New Roman"/>
                <w:szCs w:val="24"/>
              </w:rPr>
            </w:pPr>
            <w:r w:rsidRPr="00F733B0">
              <w:rPr>
                <w:rFonts w:ascii="ＭＳ 明朝" w:eastAsia="ＭＳ 明朝" w:hAnsi="ＭＳ 明朝" w:cs="Times New Roman" w:hint="eastAsia"/>
                <w:szCs w:val="24"/>
              </w:rPr>
              <w:t>・</w:t>
            </w:r>
            <w:r w:rsidR="00BF4378">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評価項目は</w:t>
            </w:r>
            <w:r w:rsidRPr="00043916">
              <w:rPr>
                <w:rFonts w:ascii="ＭＳ 明朝" w:eastAsia="ＭＳ 明朝" w:hAnsi="ＭＳ 明朝" w:cs="Times New Roman" w:hint="eastAsia"/>
                <w:szCs w:val="24"/>
              </w:rPr>
              <w:t>「主語と述語が対応している」、「語順が工夫されている」、「複数の意味をもつ文を避けている」、「接続表現が適切である」</w:t>
            </w:r>
            <w:r>
              <w:rPr>
                <w:rFonts w:ascii="ＭＳ 明朝" w:eastAsia="ＭＳ 明朝" w:hAnsi="ＭＳ 明朝" w:cs="Times New Roman" w:hint="eastAsia"/>
                <w:szCs w:val="24"/>
              </w:rPr>
              <w:t>であることを伝える。</w:t>
            </w:r>
            <w:r w:rsidR="00961AF8">
              <w:rPr>
                <w:rFonts w:ascii="ＭＳ 明朝" w:eastAsia="ＭＳ 明朝" w:hAnsi="ＭＳ 明朝" w:cs="Times New Roman" w:hint="eastAsia"/>
                <w:szCs w:val="24"/>
              </w:rPr>
              <w:t>これ以外に意味の取れなかった箇所にもコメントを入れるように指示する。</w:t>
            </w:r>
          </w:p>
        </w:tc>
        <w:tc>
          <w:tcPr>
            <w:tcW w:w="2262" w:type="dxa"/>
            <w:shd w:val="clear" w:color="auto" w:fill="auto"/>
          </w:tcPr>
          <w:p w:rsidR="00F733B0" w:rsidRPr="00F733B0" w:rsidRDefault="00F733B0" w:rsidP="00F733B0">
            <w:pPr>
              <w:overflowPunct w:val="0"/>
              <w:adjustRightInd w:val="0"/>
              <w:textAlignment w:val="baseline"/>
              <w:rPr>
                <w:rFonts w:ascii="ＭＳ 明朝" w:eastAsia="ＭＳ 明朝" w:hAnsi="ＭＳ 明朝" w:cs="ＭＳ 明朝"/>
                <w:color w:val="000000"/>
                <w:kern w:val="0"/>
                <w:szCs w:val="21"/>
              </w:rPr>
            </w:pPr>
          </w:p>
        </w:tc>
      </w:tr>
      <w:tr w:rsidR="00F733B0" w:rsidRPr="00F733B0" w:rsidTr="003A3ABC">
        <w:trPr>
          <w:trHeight w:val="1680"/>
        </w:trPr>
        <w:tc>
          <w:tcPr>
            <w:tcW w:w="768" w:type="dxa"/>
            <w:shd w:val="clear" w:color="auto" w:fill="auto"/>
            <w:vAlign w:val="center"/>
          </w:tcPr>
          <w:p w:rsidR="00F733B0" w:rsidRPr="00F733B0" w:rsidRDefault="00F42780" w:rsidP="00F733B0">
            <w:pPr>
              <w:overflowPunct w:val="0"/>
              <w:adjustRightInd w:val="0"/>
              <w:jc w:val="center"/>
              <w:textAlignment w:val="baseline"/>
              <w:rPr>
                <w:rFonts w:ascii="ＭＳ 明朝" w:eastAsia="ＭＳ 明朝" w:hAnsi="ＭＳ 明朝" w:cs="Times New Roman"/>
                <w:szCs w:val="24"/>
              </w:rPr>
            </w:pPr>
            <w:r>
              <w:rPr>
                <w:rFonts w:ascii="ＭＳ 明朝" w:eastAsia="ＭＳ 明朝" w:hAnsi="ＭＳ 明朝" w:cs="Times New Roman" w:hint="eastAsia"/>
                <w:szCs w:val="24"/>
              </w:rPr>
              <w:t>展開</w:t>
            </w:r>
          </w:p>
          <w:p w:rsidR="00F733B0" w:rsidRPr="00F733B0" w:rsidRDefault="006D167F" w:rsidP="00F733B0">
            <w:pPr>
              <w:overflowPunct w:val="0"/>
              <w:adjustRightInd w:val="0"/>
              <w:jc w:val="center"/>
              <w:textAlignment w:val="baseline"/>
              <w:rPr>
                <w:rFonts w:ascii="ＭＳ 明朝" w:eastAsia="ＭＳ 明朝" w:hAnsi="ＭＳ 明朝" w:cs="Times New Roman"/>
                <w:szCs w:val="24"/>
              </w:rPr>
            </w:pPr>
            <w:r>
              <w:rPr>
                <w:rFonts w:ascii="ＭＳ 明朝" w:eastAsia="ＭＳ 明朝" w:hAnsi="ＭＳ 明朝" w:cs="Times New Roman" w:hint="eastAsia"/>
                <w:szCs w:val="24"/>
              </w:rPr>
              <w:t>3</w:t>
            </w:r>
            <w:r w:rsidR="00961AF8">
              <w:rPr>
                <w:rFonts w:ascii="ＭＳ 明朝" w:eastAsia="ＭＳ 明朝" w:hAnsi="ＭＳ 明朝" w:cs="Times New Roman" w:hint="eastAsia"/>
                <w:szCs w:val="24"/>
              </w:rPr>
              <w:t>0</w:t>
            </w:r>
            <w:r w:rsidR="00F42780">
              <w:rPr>
                <w:rFonts w:ascii="ＭＳ 明朝" w:eastAsia="ＭＳ 明朝" w:hAnsi="ＭＳ 明朝" w:cs="Times New Roman" w:hint="eastAsia"/>
                <w:szCs w:val="24"/>
              </w:rPr>
              <w:t>分</w:t>
            </w:r>
          </w:p>
        </w:tc>
        <w:tc>
          <w:tcPr>
            <w:tcW w:w="3343" w:type="dxa"/>
            <w:shd w:val="clear" w:color="auto" w:fill="auto"/>
          </w:tcPr>
          <w:p w:rsidR="00EE0AA7" w:rsidRDefault="00043916" w:rsidP="007D7ED4">
            <w:pPr>
              <w:ind w:left="210" w:hangingChars="100" w:hanging="210"/>
              <w:rPr>
                <w:rFonts w:ascii="ＭＳ 明朝" w:eastAsia="ＭＳ 明朝" w:hAnsi="ＭＳ 明朝" w:cs="Times New Roman"/>
                <w:szCs w:val="24"/>
              </w:rPr>
            </w:pPr>
            <w:r>
              <w:rPr>
                <w:rFonts w:ascii="ＭＳ 明朝" w:eastAsia="ＭＳ 明朝" w:hAnsi="ＭＳ 明朝" w:cs="Times New Roman" w:hint="eastAsia"/>
                <w:szCs w:val="24"/>
              </w:rPr>
              <w:t>○</w:t>
            </w:r>
            <w:r w:rsidR="00BF4378">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評価シートと照らし合わせ、意見文にコメントを入力する。</w:t>
            </w:r>
          </w:p>
          <w:p w:rsidR="00043916" w:rsidRDefault="00043916" w:rsidP="00961AF8">
            <w:pPr>
              <w:rPr>
                <w:rFonts w:ascii="ＭＳ 明朝" w:eastAsia="ＭＳ 明朝" w:hAnsi="ＭＳ 明朝" w:cs="Times New Roman"/>
                <w:szCs w:val="24"/>
              </w:rPr>
            </w:pPr>
          </w:p>
          <w:p w:rsidR="006D167F" w:rsidRPr="006D167F" w:rsidRDefault="00F733B0" w:rsidP="00961AF8">
            <w:pPr>
              <w:ind w:left="210" w:hangingChars="100" w:hanging="210"/>
              <w:rPr>
                <w:rFonts w:ascii="ＭＳ 明朝" w:eastAsia="ＭＳ 明朝" w:hAnsi="ＭＳ 明朝" w:cs="Times New Roman"/>
                <w:szCs w:val="24"/>
              </w:rPr>
            </w:pPr>
            <w:r w:rsidRPr="00F733B0">
              <w:rPr>
                <w:rFonts w:ascii="ＭＳ 明朝" w:eastAsia="ＭＳ 明朝" w:hAnsi="ＭＳ 明朝" w:cs="Times New Roman" w:hint="eastAsia"/>
                <w:szCs w:val="24"/>
              </w:rPr>
              <w:t>・</w:t>
            </w:r>
            <w:r w:rsidR="00BF4378">
              <w:rPr>
                <w:rFonts w:ascii="ＭＳ 明朝" w:eastAsia="ＭＳ 明朝" w:hAnsi="ＭＳ 明朝" w:cs="Times New Roman" w:hint="eastAsia"/>
                <w:szCs w:val="24"/>
              </w:rPr>
              <w:t xml:space="preserve">　</w:t>
            </w:r>
            <w:r w:rsidR="00A256E3">
              <w:rPr>
                <w:rFonts w:ascii="ＭＳ 明朝" w:eastAsia="ＭＳ 明朝" w:hAnsi="ＭＳ 明朝" w:cs="Times New Roman" w:hint="eastAsia"/>
                <w:szCs w:val="24"/>
              </w:rPr>
              <w:t>４人１</w:t>
            </w:r>
            <w:r w:rsidR="00043916">
              <w:rPr>
                <w:rFonts w:ascii="ＭＳ 明朝" w:eastAsia="ＭＳ 明朝" w:hAnsi="ＭＳ 明朝" w:cs="Times New Roman" w:hint="eastAsia"/>
                <w:szCs w:val="24"/>
              </w:rPr>
              <w:t>組のグループ分かれ、</w:t>
            </w:r>
            <w:r w:rsidR="00A66A26">
              <w:rPr>
                <w:rFonts w:ascii="ＭＳ 明朝" w:eastAsia="ＭＳ 明朝" w:hAnsi="ＭＳ 明朝" w:cs="Times New Roman" w:hint="eastAsia"/>
                <w:szCs w:val="24"/>
              </w:rPr>
              <w:t>評価項目</w:t>
            </w:r>
            <w:r w:rsidR="00043916">
              <w:rPr>
                <w:rFonts w:ascii="ＭＳ 明朝" w:eastAsia="ＭＳ 明朝" w:hAnsi="ＭＳ 明朝" w:cs="Times New Roman" w:hint="eastAsia"/>
                <w:szCs w:val="24"/>
              </w:rPr>
              <w:t>シート</w:t>
            </w:r>
            <w:r w:rsidR="00A66A26">
              <w:rPr>
                <w:rFonts w:ascii="ＭＳ 明朝" w:eastAsia="ＭＳ 明朝" w:hAnsi="ＭＳ 明朝" w:cs="Times New Roman" w:hint="eastAsia"/>
                <w:szCs w:val="24"/>
              </w:rPr>
              <w:t>に沿って</w:t>
            </w:r>
            <w:r w:rsidR="006D167F">
              <w:rPr>
                <w:rFonts w:ascii="ＭＳ 明朝" w:eastAsia="ＭＳ 明朝" w:hAnsi="ＭＳ 明朝" w:cs="Times New Roman" w:hint="eastAsia"/>
                <w:szCs w:val="24"/>
              </w:rPr>
              <w:t>、</w:t>
            </w:r>
            <w:r w:rsidR="00043916">
              <w:rPr>
                <w:rFonts w:ascii="ＭＳ 明朝" w:eastAsia="ＭＳ 明朝" w:hAnsi="ＭＳ 明朝" w:cs="Times New Roman" w:hint="eastAsia"/>
                <w:szCs w:val="24"/>
              </w:rPr>
              <w:t>グループメンバー３人の文にコメントを入れる</w:t>
            </w:r>
            <w:r w:rsidR="00F3526E">
              <w:rPr>
                <w:rFonts w:ascii="ＭＳ 明朝" w:eastAsia="ＭＳ 明朝" w:hAnsi="ＭＳ 明朝" w:cs="Times New Roman" w:hint="eastAsia"/>
                <w:szCs w:val="24"/>
              </w:rPr>
              <w:t>。</w:t>
            </w:r>
            <w:r w:rsidR="004B4C4E">
              <w:rPr>
                <w:rFonts w:ascii="ＭＳ 明朝" w:eastAsia="ＭＳ 明朝" w:hAnsi="ＭＳ 明朝" w:cs="Times New Roman" w:hint="eastAsia"/>
                <w:szCs w:val="24"/>
              </w:rPr>
              <w:t>（</w:t>
            </w:r>
            <w:r w:rsidR="00961AF8">
              <w:rPr>
                <w:rFonts w:ascii="ＭＳ 明朝" w:eastAsia="ＭＳ 明朝" w:hAnsi="ＭＳ 明朝" w:cs="Times New Roman" w:hint="eastAsia"/>
                <w:szCs w:val="24"/>
              </w:rPr>
              <w:t>25</w:t>
            </w:r>
            <w:r w:rsidR="005C03A9">
              <w:rPr>
                <w:rFonts w:ascii="ＭＳ 明朝" w:eastAsia="ＭＳ 明朝" w:hAnsi="ＭＳ 明朝" w:cs="Times New Roman" w:hint="eastAsia"/>
                <w:szCs w:val="24"/>
              </w:rPr>
              <w:t>分）</w:t>
            </w:r>
          </w:p>
          <w:p w:rsidR="004B4C4E" w:rsidRPr="00F733B0" w:rsidRDefault="00295EEE" w:rsidP="00295EEE">
            <w:pPr>
              <w:ind w:left="256" w:hangingChars="122" w:hanging="256"/>
              <w:rPr>
                <w:rFonts w:ascii="ＭＳ 明朝" w:eastAsia="ＭＳ 明朝" w:hAnsi="ＭＳ 明朝" w:cs="Times New Roman"/>
                <w:szCs w:val="24"/>
              </w:rPr>
            </w:pPr>
            <w:r>
              <w:rPr>
                <w:rFonts w:ascii="ＭＳ 明朝" w:eastAsia="ＭＳ 明朝" w:hAnsi="ＭＳ 明朝" w:cs="Times New Roman" w:hint="eastAsia"/>
                <w:szCs w:val="24"/>
              </w:rPr>
              <w:t>・</w:t>
            </w:r>
            <w:r w:rsidR="00BF4378">
              <w:rPr>
                <w:rFonts w:ascii="ＭＳ 明朝" w:eastAsia="ＭＳ 明朝" w:hAnsi="ＭＳ 明朝" w:cs="Times New Roman" w:hint="eastAsia"/>
                <w:szCs w:val="24"/>
              </w:rPr>
              <w:t xml:space="preserve">　</w:t>
            </w:r>
            <w:r w:rsidRPr="00295EEE">
              <w:rPr>
                <w:rFonts w:ascii="ＭＳ 明朝" w:eastAsia="ＭＳ 明朝" w:hAnsi="ＭＳ 明朝" w:cs="Times New Roman" w:hint="eastAsia"/>
                <w:szCs w:val="24"/>
              </w:rPr>
              <w:t>意見文のコメントを確認し、修正する箇所を確認する。（５分）</w:t>
            </w:r>
          </w:p>
        </w:tc>
        <w:tc>
          <w:tcPr>
            <w:tcW w:w="3260" w:type="dxa"/>
            <w:shd w:val="clear" w:color="auto" w:fill="auto"/>
          </w:tcPr>
          <w:p w:rsidR="00211D0C" w:rsidRDefault="00961AF8" w:rsidP="00F42780">
            <w:pPr>
              <w:ind w:left="210" w:hangingChars="100" w:hanging="210"/>
              <w:rPr>
                <w:rFonts w:ascii="ＭＳ 明朝" w:eastAsia="ＭＳ 明朝" w:hAnsi="ＭＳ 明朝" w:cs="Times New Roman"/>
                <w:szCs w:val="24"/>
              </w:rPr>
            </w:pPr>
            <w:r>
              <w:rPr>
                <w:rFonts w:ascii="ＭＳ 明朝" w:eastAsia="ＭＳ 明朝" w:hAnsi="ＭＳ 明朝" w:cs="Times New Roman" w:hint="eastAsia"/>
                <w:szCs w:val="24"/>
              </w:rPr>
              <w:t>・</w:t>
            </w:r>
            <w:r w:rsidR="00BF4378">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コメントの入力方法は前時で</w:t>
            </w:r>
            <w:r w:rsidR="00B232D6">
              <w:rPr>
                <w:rFonts w:ascii="ＭＳ 明朝" w:eastAsia="ＭＳ 明朝" w:hAnsi="ＭＳ 明朝" w:cs="Times New Roman" w:hint="eastAsia"/>
                <w:szCs w:val="24"/>
              </w:rPr>
              <w:t>指導し、デスクトップアプリを開いてからコメントするようにする。</w:t>
            </w:r>
          </w:p>
          <w:p w:rsidR="00A87FEB" w:rsidRDefault="005F573D" w:rsidP="005F573D">
            <w:pPr>
              <w:ind w:left="170" w:hangingChars="81" w:hanging="170"/>
              <w:rPr>
                <w:rFonts w:ascii="ＭＳ 明朝" w:eastAsia="ＭＳ 明朝" w:hAnsi="ＭＳ 明朝" w:cs="Times New Roman"/>
                <w:szCs w:val="24"/>
              </w:rPr>
            </w:pPr>
            <w:r>
              <w:rPr>
                <w:rFonts w:ascii="ＭＳ 明朝" w:eastAsia="ＭＳ 明朝" w:hAnsi="ＭＳ 明朝" w:cs="Times New Roman" w:hint="eastAsia"/>
                <w:szCs w:val="24"/>
              </w:rPr>
              <w:t>・</w:t>
            </w:r>
            <w:r w:rsidR="00BF4378">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机間指導</w:t>
            </w:r>
            <w:r w:rsidR="00485C95">
              <w:rPr>
                <w:rFonts w:ascii="ＭＳ 明朝" w:eastAsia="ＭＳ 明朝" w:hAnsi="ＭＳ 明朝" w:cs="Times New Roman" w:hint="eastAsia"/>
                <w:szCs w:val="24"/>
              </w:rPr>
              <w:t>を</w:t>
            </w:r>
            <w:r>
              <w:rPr>
                <w:rFonts w:ascii="ＭＳ 明朝" w:eastAsia="ＭＳ 明朝" w:hAnsi="ＭＳ 明朝" w:cs="Times New Roman" w:hint="eastAsia"/>
                <w:szCs w:val="24"/>
              </w:rPr>
              <w:t>しながらコメントを記入</w:t>
            </w:r>
            <w:r w:rsidR="00485C95">
              <w:rPr>
                <w:rFonts w:ascii="ＭＳ 明朝" w:eastAsia="ＭＳ 明朝" w:hAnsi="ＭＳ 明朝" w:cs="Times New Roman" w:hint="eastAsia"/>
                <w:szCs w:val="24"/>
              </w:rPr>
              <w:t>するのに悩んでいる</w:t>
            </w:r>
            <w:r>
              <w:rPr>
                <w:rFonts w:ascii="ＭＳ 明朝" w:eastAsia="ＭＳ 明朝" w:hAnsi="ＭＳ 明朝" w:cs="Times New Roman" w:hint="eastAsia"/>
                <w:szCs w:val="24"/>
              </w:rPr>
              <w:t>生徒に適宜助言をする。</w:t>
            </w:r>
          </w:p>
          <w:p w:rsidR="00296778" w:rsidRDefault="00296778" w:rsidP="005F573D">
            <w:pPr>
              <w:ind w:left="170" w:hangingChars="81" w:hanging="170"/>
              <w:rPr>
                <w:rFonts w:ascii="ＭＳ 明朝" w:eastAsia="ＭＳ 明朝" w:hAnsi="ＭＳ 明朝" w:cs="Times New Roman"/>
                <w:szCs w:val="24"/>
              </w:rPr>
            </w:pPr>
          </w:p>
          <w:p w:rsidR="00296778" w:rsidRPr="00F733B0" w:rsidRDefault="00296778" w:rsidP="005F573D">
            <w:pPr>
              <w:ind w:left="170" w:hangingChars="81" w:hanging="170"/>
              <w:rPr>
                <w:rFonts w:ascii="ＭＳ 明朝" w:eastAsia="ＭＳ 明朝" w:hAnsi="ＭＳ 明朝" w:cs="Times New Roman"/>
                <w:szCs w:val="24"/>
              </w:rPr>
            </w:pPr>
            <w:r>
              <w:rPr>
                <w:rFonts w:ascii="ＭＳ 明朝" w:eastAsia="ＭＳ 明朝" w:hAnsi="ＭＳ 明朝" w:cs="Times New Roman" w:hint="eastAsia"/>
                <w:szCs w:val="24"/>
              </w:rPr>
              <w:t>・</w:t>
            </w:r>
            <w:r w:rsidR="00BF4378">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記入されたコメントを確認するよう指示する。</w:t>
            </w:r>
          </w:p>
        </w:tc>
        <w:tc>
          <w:tcPr>
            <w:tcW w:w="2262" w:type="dxa"/>
            <w:shd w:val="clear" w:color="auto" w:fill="auto"/>
          </w:tcPr>
          <w:p w:rsidR="00890F5E" w:rsidRDefault="00890F5E" w:rsidP="00F733B0">
            <w:pPr>
              <w:overflowPunct w:val="0"/>
              <w:adjustRightInd w:val="0"/>
              <w:textAlignment w:val="baseline"/>
              <w:rPr>
                <w:rFonts w:ascii="ＭＳ 明朝" w:eastAsia="ＭＳ 明朝" w:hAnsi="ＭＳ 明朝" w:cs="Times New Roman"/>
                <w:szCs w:val="24"/>
              </w:rPr>
            </w:pPr>
          </w:p>
          <w:p w:rsidR="00890F5E" w:rsidRDefault="00890F5E" w:rsidP="00F733B0">
            <w:pPr>
              <w:overflowPunct w:val="0"/>
              <w:adjustRightInd w:val="0"/>
              <w:textAlignment w:val="baseline"/>
              <w:rPr>
                <w:rFonts w:ascii="ＭＳ 明朝" w:eastAsia="ＭＳ 明朝" w:hAnsi="ＭＳ 明朝" w:cs="Times New Roman"/>
                <w:szCs w:val="24"/>
              </w:rPr>
            </w:pPr>
          </w:p>
          <w:p w:rsidR="00890F5E" w:rsidRDefault="00890F5E" w:rsidP="00F733B0">
            <w:pPr>
              <w:overflowPunct w:val="0"/>
              <w:adjustRightInd w:val="0"/>
              <w:textAlignment w:val="baseline"/>
              <w:rPr>
                <w:rFonts w:ascii="ＭＳ 明朝" w:eastAsia="ＭＳ 明朝" w:hAnsi="ＭＳ 明朝" w:cs="Times New Roman"/>
                <w:szCs w:val="24"/>
              </w:rPr>
            </w:pPr>
          </w:p>
          <w:p w:rsidR="00A66A26" w:rsidRDefault="00A66A26" w:rsidP="00F733B0">
            <w:pPr>
              <w:overflowPunct w:val="0"/>
              <w:adjustRightInd w:val="0"/>
              <w:textAlignment w:val="baseline"/>
              <w:rPr>
                <w:rFonts w:ascii="ＭＳ 明朝" w:eastAsia="ＭＳ 明朝" w:hAnsi="ＭＳ 明朝" w:cs="Times New Roman"/>
                <w:szCs w:val="24"/>
              </w:rPr>
            </w:pPr>
          </w:p>
          <w:p w:rsidR="00A66A26" w:rsidRDefault="00A66A26" w:rsidP="00F733B0">
            <w:pPr>
              <w:overflowPunct w:val="0"/>
              <w:adjustRightInd w:val="0"/>
              <w:textAlignment w:val="baseline"/>
              <w:rPr>
                <w:rFonts w:ascii="ＭＳ 明朝" w:eastAsia="ＭＳ 明朝" w:hAnsi="ＭＳ 明朝" w:cs="Times New Roman"/>
                <w:szCs w:val="24"/>
              </w:rPr>
            </w:pPr>
          </w:p>
          <w:p w:rsidR="00994140" w:rsidRDefault="00A66A26" w:rsidP="00F733B0">
            <w:pPr>
              <w:overflowPunct w:val="0"/>
              <w:adjustRightInd w:val="0"/>
              <w:textAlignment w:val="baseline"/>
              <w:rPr>
                <w:rFonts w:ascii="ＭＳ 明朝" w:eastAsia="ＭＳ 明朝" w:hAnsi="ＭＳ 明朝" w:cs="Times New Roman"/>
                <w:szCs w:val="24"/>
              </w:rPr>
            </w:pPr>
            <w:r>
              <w:rPr>
                <w:rFonts w:ascii="ＭＳ 明朝" w:eastAsia="ＭＳ 明朝" w:hAnsi="ＭＳ 明朝" w:cs="Times New Roman" w:hint="eastAsia"/>
                <w:szCs w:val="24"/>
              </w:rPr>
              <w:t>イ</w:t>
            </w:r>
            <w:r w:rsidR="00EE0AA7">
              <w:rPr>
                <w:rFonts w:ascii="ＭＳ 明朝" w:eastAsia="ＭＳ 明朝" w:hAnsi="ＭＳ 明朝" w:cs="Times New Roman" w:hint="eastAsia"/>
                <w:szCs w:val="24"/>
              </w:rPr>
              <w:t>―①（</w:t>
            </w:r>
            <w:r w:rsidR="00BF4378">
              <w:rPr>
                <w:rFonts w:ascii="ＭＳ 明朝" w:eastAsia="ＭＳ 明朝" w:hAnsi="ＭＳ 明朝" w:cs="Times New Roman" w:hint="eastAsia"/>
                <w:szCs w:val="24"/>
              </w:rPr>
              <w:t>プリント</w:t>
            </w:r>
            <w:r w:rsidR="00994140">
              <w:rPr>
                <w:rFonts w:ascii="ＭＳ 明朝" w:eastAsia="ＭＳ 明朝" w:hAnsi="ＭＳ 明朝" w:cs="Times New Roman" w:hint="eastAsia"/>
                <w:szCs w:val="24"/>
              </w:rPr>
              <w:t>）</w:t>
            </w:r>
          </w:p>
          <w:p w:rsidR="00994140" w:rsidRPr="00EE0AA7" w:rsidRDefault="00994140" w:rsidP="00F733B0">
            <w:pPr>
              <w:overflowPunct w:val="0"/>
              <w:adjustRightInd w:val="0"/>
              <w:textAlignment w:val="baseline"/>
              <w:rPr>
                <w:rFonts w:ascii="ＭＳ 明朝" w:eastAsia="ＭＳ 明朝" w:hAnsi="ＭＳ 明朝" w:cs="Times New Roman"/>
                <w:szCs w:val="24"/>
              </w:rPr>
            </w:pPr>
          </w:p>
          <w:p w:rsidR="00994140" w:rsidRPr="00961AF8" w:rsidRDefault="00994140" w:rsidP="00F733B0">
            <w:pPr>
              <w:overflowPunct w:val="0"/>
              <w:adjustRightInd w:val="0"/>
              <w:textAlignment w:val="baseline"/>
              <w:rPr>
                <w:rFonts w:ascii="ＭＳ 明朝" w:eastAsia="ＭＳ 明朝" w:hAnsi="ＭＳ 明朝" w:cs="Times New Roman"/>
                <w:szCs w:val="24"/>
              </w:rPr>
            </w:pPr>
          </w:p>
          <w:p w:rsidR="00994140" w:rsidRPr="00A66A26" w:rsidRDefault="00994140" w:rsidP="00D100B5">
            <w:pPr>
              <w:overflowPunct w:val="0"/>
              <w:adjustRightInd w:val="0"/>
              <w:textAlignment w:val="baseline"/>
              <w:rPr>
                <w:rFonts w:ascii="ＭＳ 明朝" w:eastAsia="ＭＳ 明朝" w:hAnsi="ＭＳ 明朝" w:cs="Times New Roman"/>
                <w:szCs w:val="24"/>
              </w:rPr>
            </w:pPr>
          </w:p>
        </w:tc>
      </w:tr>
      <w:tr w:rsidR="00F733B0" w:rsidRPr="00F733B0" w:rsidTr="003A3ABC">
        <w:tc>
          <w:tcPr>
            <w:tcW w:w="768" w:type="dxa"/>
            <w:shd w:val="clear" w:color="auto" w:fill="auto"/>
            <w:vAlign w:val="center"/>
          </w:tcPr>
          <w:p w:rsidR="00F733B0" w:rsidRPr="00F733B0" w:rsidRDefault="00F733B0" w:rsidP="00F733B0">
            <w:pPr>
              <w:overflowPunct w:val="0"/>
              <w:adjustRightInd w:val="0"/>
              <w:jc w:val="center"/>
              <w:textAlignment w:val="baseline"/>
              <w:rPr>
                <w:rFonts w:ascii="ＭＳ 明朝" w:eastAsia="ＭＳ 明朝" w:hAnsi="ＭＳ 明朝" w:cs="Times New Roman"/>
                <w:szCs w:val="24"/>
              </w:rPr>
            </w:pPr>
            <w:r w:rsidRPr="00C83A06">
              <w:rPr>
                <w:rFonts w:ascii="ＭＳ 明朝" w:eastAsia="ＭＳ 明朝" w:hAnsi="ＭＳ 明朝" w:cs="Times New Roman" w:hint="eastAsia"/>
                <w:w w:val="83"/>
                <w:kern w:val="0"/>
                <w:szCs w:val="24"/>
                <w:fitText w:val="525" w:id="-1498180597"/>
              </w:rPr>
              <w:t>まと</w:t>
            </w:r>
            <w:r w:rsidRPr="00C83A06">
              <w:rPr>
                <w:rFonts w:ascii="ＭＳ 明朝" w:eastAsia="ＭＳ 明朝" w:hAnsi="ＭＳ 明朝" w:cs="Times New Roman" w:hint="eastAsia"/>
                <w:spacing w:val="6"/>
                <w:w w:val="83"/>
                <w:kern w:val="0"/>
                <w:szCs w:val="24"/>
                <w:fitText w:val="525" w:id="-1498180597"/>
              </w:rPr>
              <w:t>め</w:t>
            </w:r>
          </w:p>
          <w:p w:rsidR="00F733B0" w:rsidRPr="00F733B0" w:rsidRDefault="00961AF8" w:rsidP="00F733B0">
            <w:pPr>
              <w:overflowPunct w:val="0"/>
              <w:adjustRightInd w:val="0"/>
              <w:jc w:val="center"/>
              <w:textAlignment w:val="baseline"/>
              <w:rPr>
                <w:rFonts w:ascii="ＭＳ 明朝" w:eastAsia="ＭＳ 明朝" w:hAnsi="ＭＳ 明朝" w:cs="Times New Roman"/>
                <w:szCs w:val="24"/>
              </w:rPr>
            </w:pPr>
            <w:r>
              <w:rPr>
                <w:rFonts w:ascii="ＭＳ 明朝" w:eastAsia="ＭＳ 明朝" w:hAnsi="ＭＳ 明朝" w:cs="Times New Roman" w:hint="eastAsia"/>
                <w:szCs w:val="24"/>
              </w:rPr>
              <w:t>５</w:t>
            </w:r>
            <w:r w:rsidR="00F733B0" w:rsidRPr="00F733B0">
              <w:rPr>
                <w:rFonts w:ascii="ＭＳ 明朝" w:eastAsia="ＭＳ 明朝" w:hAnsi="ＭＳ 明朝" w:cs="Times New Roman" w:hint="eastAsia"/>
                <w:szCs w:val="24"/>
              </w:rPr>
              <w:t>分</w:t>
            </w:r>
          </w:p>
        </w:tc>
        <w:tc>
          <w:tcPr>
            <w:tcW w:w="3343" w:type="dxa"/>
            <w:shd w:val="clear" w:color="auto" w:fill="auto"/>
          </w:tcPr>
          <w:p w:rsidR="00F733B0" w:rsidRDefault="006D167F" w:rsidP="008067D3">
            <w:pPr>
              <w:ind w:left="256" w:hangingChars="122" w:hanging="256"/>
              <w:rPr>
                <w:rFonts w:ascii="ＭＳ 明朝" w:eastAsia="ＭＳ 明朝" w:hAnsi="ＭＳ 明朝" w:cs="ＭＳ 明朝"/>
                <w:szCs w:val="21"/>
              </w:rPr>
            </w:pPr>
            <w:r>
              <w:rPr>
                <w:rFonts w:ascii="ＭＳ 明朝" w:eastAsia="ＭＳ 明朝" w:hAnsi="ＭＳ 明朝" w:cs="ＭＳ 明朝" w:hint="eastAsia"/>
                <w:szCs w:val="21"/>
              </w:rPr>
              <w:t>○</w:t>
            </w:r>
            <w:r w:rsidR="00BF4378">
              <w:rPr>
                <w:rFonts w:ascii="ＭＳ 明朝" w:eastAsia="ＭＳ 明朝" w:hAnsi="ＭＳ 明朝" w:cs="ＭＳ 明朝" w:hint="eastAsia"/>
                <w:szCs w:val="21"/>
              </w:rPr>
              <w:t xml:space="preserve">　</w:t>
            </w:r>
            <w:r w:rsidR="00961AF8">
              <w:rPr>
                <w:rFonts w:ascii="ＭＳ 明朝" w:eastAsia="ＭＳ 明朝" w:hAnsi="ＭＳ 明朝" w:cs="ＭＳ 明朝" w:hint="eastAsia"/>
                <w:szCs w:val="21"/>
              </w:rPr>
              <w:t>文を推敲するにあたっての注意を聞く。</w:t>
            </w:r>
          </w:p>
          <w:p w:rsidR="00961AF8" w:rsidRDefault="00961AF8" w:rsidP="007751C8">
            <w:pPr>
              <w:rPr>
                <w:rFonts w:ascii="ＭＳ 明朝" w:eastAsia="ＭＳ 明朝" w:hAnsi="ＭＳ 明朝" w:cs="ＭＳ 明朝"/>
                <w:szCs w:val="21"/>
              </w:rPr>
            </w:pPr>
          </w:p>
          <w:p w:rsidR="00EE0AA7" w:rsidRPr="00F733B0" w:rsidRDefault="009E0513" w:rsidP="00B46DD4">
            <w:pPr>
              <w:ind w:left="210" w:hangingChars="100" w:hanging="210"/>
              <w:rPr>
                <w:rFonts w:ascii="ＭＳ 明朝" w:eastAsia="ＭＳ 明朝" w:hAnsi="ＭＳ 明朝" w:cs="ＭＳ 明朝"/>
                <w:szCs w:val="21"/>
              </w:rPr>
            </w:pPr>
            <w:r>
              <w:rPr>
                <w:rFonts w:ascii="ＭＳ 明朝" w:eastAsia="ＭＳ 明朝" w:hAnsi="ＭＳ 明朝" w:cs="ＭＳ 明朝" w:hint="eastAsia"/>
                <w:szCs w:val="21"/>
              </w:rPr>
              <w:t>・</w:t>
            </w:r>
            <w:r w:rsidR="00BF4378">
              <w:rPr>
                <w:rFonts w:ascii="ＭＳ 明朝" w:eastAsia="ＭＳ 明朝" w:hAnsi="ＭＳ 明朝" w:cs="ＭＳ 明朝" w:hint="eastAsia"/>
                <w:szCs w:val="21"/>
              </w:rPr>
              <w:t xml:space="preserve">　</w:t>
            </w:r>
            <w:r w:rsidR="00EE0AA7" w:rsidRPr="00EE0AA7">
              <w:rPr>
                <w:rFonts w:ascii="ＭＳ 明朝" w:eastAsia="ＭＳ 明朝" w:hAnsi="ＭＳ 明朝" w:cs="ＭＳ 明朝" w:hint="eastAsia"/>
                <w:szCs w:val="21"/>
              </w:rPr>
              <w:t>次時の予告を聞き、学習の見通しを持つ。</w:t>
            </w:r>
          </w:p>
        </w:tc>
        <w:tc>
          <w:tcPr>
            <w:tcW w:w="3260" w:type="dxa"/>
            <w:shd w:val="clear" w:color="auto" w:fill="auto"/>
          </w:tcPr>
          <w:p w:rsidR="00961AF8" w:rsidRDefault="00961AF8" w:rsidP="00043916">
            <w:pPr>
              <w:ind w:left="210" w:hangingChars="100" w:hanging="210"/>
              <w:rPr>
                <w:rFonts w:ascii="ＭＳ 明朝" w:eastAsia="ＭＳ 明朝" w:hAnsi="ＭＳ 明朝" w:cs="Times New Roman"/>
                <w:szCs w:val="24"/>
              </w:rPr>
            </w:pPr>
            <w:r>
              <w:rPr>
                <w:rFonts w:ascii="ＭＳ 明朝" w:eastAsia="ＭＳ 明朝" w:hAnsi="ＭＳ 明朝" w:cs="Times New Roman" w:hint="eastAsia"/>
                <w:szCs w:val="24"/>
              </w:rPr>
              <w:t>・</w:t>
            </w:r>
            <w:r w:rsidR="00BF4378">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コメントがあった箇所を修正しした意見文を書くように指示する。</w:t>
            </w:r>
          </w:p>
          <w:p w:rsidR="00EE0AA7" w:rsidRDefault="00961AF8" w:rsidP="00043916">
            <w:pPr>
              <w:ind w:left="210" w:hangingChars="100" w:hanging="210"/>
              <w:rPr>
                <w:rFonts w:ascii="ＭＳ 明朝" w:eastAsia="ＭＳ 明朝" w:hAnsi="ＭＳ 明朝" w:cs="Times New Roman"/>
                <w:szCs w:val="24"/>
              </w:rPr>
            </w:pPr>
            <w:r>
              <w:rPr>
                <w:rFonts w:ascii="ＭＳ 明朝" w:eastAsia="ＭＳ 明朝" w:hAnsi="ＭＳ 明朝" w:cs="Times New Roman" w:hint="eastAsia"/>
                <w:szCs w:val="24"/>
              </w:rPr>
              <w:t>・</w:t>
            </w:r>
            <w:r w:rsidR="00BF4378">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推敲した文をウェブ会議システム上で提出するように指示する。</w:t>
            </w:r>
          </w:p>
          <w:p w:rsidR="00043916" w:rsidRPr="00961AF8" w:rsidRDefault="00EE0AA7" w:rsidP="00BF4378">
            <w:pPr>
              <w:ind w:left="210" w:hangingChars="100" w:hanging="210"/>
              <w:rPr>
                <w:rFonts w:ascii="ＭＳ 明朝" w:eastAsia="ＭＳ 明朝" w:hAnsi="ＭＳ 明朝" w:cs="Times New Roman"/>
                <w:szCs w:val="24"/>
              </w:rPr>
            </w:pPr>
            <w:r>
              <w:rPr>
                <w:rFonts w:ascii="ＭＳ 明朝" w:eastAsia="ＭＳ 明朝" w:hAnsi="ＭＳ 明朝" w:cs="Times New Roman" w:hint="eastAsia"/>
                <w:szCs w:val="24"/>
              </w:rPr>
              <w:t>・</w:t>
            </w:r>
            <w:r w:rsidR="00BF4378">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本日中に学習振り返りシートを記入するように指示する。</w:t>
            </w:r>
          </w:p>
        </w:tc>
        <w:tc>
          <w:tcPr>
            <w:tcW w:w="2262" w:type="dxa"/>
            <w:shd w:val="clear" w:color="auto" w:fill="auto"/>
          </w:tcPr>
          <w:p w:rsidR="00961AF8" w:rsidRDefault="00961AF8" w:rsidP="00961AF8">
            <w:pPr>
              <w:overflowPunct w:val="0"/>
              <w:adjustRightInd w:val="0"/>
              <w:textAlignment w:val="baseline"/>
              <w:rPr>
                <w:rFonts w:ascii="ＭＳ 明朝" w:eastAsia="ＭＳ 明朝" w:hAnsi="ＭＳ 明朝" w:cs="Times New Roman"/>
                <w:szCs w:val="24"/>
              </w:rPr>
            </w:pPr>
            <w:r>
              <w:rPr>
                <w:rFonts w:ascii="ＭＳ 明朝" w:eastAsia="ＭＳ 明朝" w:hAnsi="ＭＳ 明朝" w:cs="Times New Roman" w:hint="eastAsia"/>
                <w:szCs w:val="24"/>
              </w:rPr>
              <w:t>イ―①（</w:t>
            </w:r>
            <w:r w:rsidR="00BF4378">
              <w:rPr>
                <w:rFonts w:ascii="ＭＳ 明朝" w:eastAsia="ＭＳ 明朝" w:hAnsi="ＭＳ 明朝" w:cs="Times New Roman" w:hint="eastAsia"/>
                <w:szCs w:val="24"/>
              </w:rPr>
              <w:t>プリント</w:t>
            </w:r>
            <w:r>
              <w:rPr>
                <w:rFonts w:ascii="ＭＳ 明朝" w:eastAsia="ＭＳ 明朝" w:hAnsi="ＭＳ 明朝" w:cs="Times New Roman" w:hint="eastAsia"/>
                <w:szCs w:val="24"/>
              </w:rPr>
              <w:t>）</w:t>
            </w:r>
          </w:p>
          <w:p w:rsidR="006811A5" w:rsidRPr="00961AF8" w:rsidRDefault="006811A5" w:rsidP="00F733B0">
            <w:pPr>
              <w:overflowPunct w:val="0"/>
              <w:adjustRightInd w:val="0"/>
              <w:textAlignment w:val="baseline"/>
              <w:rPr>
                <w:rFonts w:ascii="ＭＳ 明朝" w:eastAsia="ＭＳ 明朝" w:hAnsi="ＭＳ 明朝" w:cs="ＭＳ 明朝"/>
                <w:color w:val="000000"/>
                <w:kern w:val="0"/>
                <w:szCs w:val="21"/>
              </w:rPr>
            </w:pPr>
          </w:p>
          <w:p w:rsidR="006811A5" w:rsidRDefault="006811A5" w:rsidP="00F733B0">
            <w:pPr>
              <w:overflowPunct w:val="0"/>
              <w:adjustRightInd w:val="0"/>
              <w:textAlignment w:val="baseline"/>
              <w:rPr>
                <w:rFonts w:ascii="ＭＳ 明朝" w:eastAsia="ＭＳ 明朝" w:hAnsi="ＭＳ 明朝" w:cs="ＭＳ 明朝"/>
                <w:color w:val="000000"/>
                <w:kern w:val="0"/>
                <w:szCs w:val="21"/>
              </w:rPr>
            </w:pPr>
          </w:p>
          <w:p w:rsidR="0070564C" w:rsidRDefault="0070564C" w:rsidP="00F733B0">
            <w:pPr>
              <w:overflowPunct w:val="0"/>
              <w:adjustRightInd w:val="0"/>
              <w:textAlignment w:val="baseline"/>
              <w:rPr>
                <w:rFonts w:ascii="ＭＳ 明朝" w:eastAsia="ＭＳ 明朝" w:hAnsi="ＭＳ 明朝" w:cs="ＭＳ 明朝"/>
                <w:color w:val="000000"/>
                <w:kern w:val="0"/>
                <w:szCs w:val="21"/>
              </w:rPr>
            </w:pPr>
          </w:p>
          <w:p w:rsidR="0070564C" w:rsidRDefault="0070564C" w:rsidP="00F733B0">
            <w:pPr>
              <w:overflowPunct w:val="0"/>
              <w:adjustRightInd w:val="0"/>
              <w:textAlignment w:val="baseline"/>
              <w:rPr>
                <w:rFonts w:ascii="ＭＳ 明朝" w:eastAsia="ＭＳ 明朝" w:hAnsi="ＭＳ 明朝" w:cs="ＭＳ 明朝"/>
                <w:color w:val="000000"/>
                <w:kern w:val="0"/>
                <w:szCs w:val="21"/>
              </w:rPr>
            </w:pPr>
          </w:p>
          <w:p w:rsidR="00994140" w:rsidRPr="00F733B0" w:rsidRDefault="00890F5E" w:rsidP="00F733B0">
            <w:pPr>
              <w:overflowPunct w:val="0"/>
              <w:adjustRightInd w:val="0"/>
              <w:textAlignment w:val="baseline"/>
              <w:rPr>
                <w:rFonts w:ascii="ＭＳ 明朝" w:eastAsia="ＭＳ 明朝" w:hAnsi="ＭＳ 明朝" w:cs="ＭＳ 明朝"/>
                <w:color w:val="000000"/>
                <w:kern w:val="0"/>
                <w:szCs w:val="21"/>
              </w:rPr>
            </w:pPr>
            <w:r w:rsidRPr="00890F5E">
              <w:rPr>
                <w:rFonts w:ascii="ＭＳ 明朝" w:eastAsia="ＭＳ 明朝" w:hAnsi="ＭＳ 明朝" w:cs="ＭＳ 明朝" w:hint="eastAsia"/>
                <w:color w:val="000000"/>
                <w:kern w:val="0"/>
                <w:szCs w:val="21"/>
              </w:rPr>
              <w:t>ウ―①</w:t>
            </w:r>
            <w:r>
              <w:rPr>
                <w:rFonts w:ascii="ＭＳ 明朝" w:eastAsia="ＭＳ 明朝" w:hAnsi="ＭＳ 明朝" w:cs="ＭＳ 明朝" w:hint="eastAsia"/>
                <w:color w:val="000000"/>
                <w:kern w:val="0"/>
                <w:szCs w:val="21"/>
              </w:rPr>
              <w:t>（</w:t>
            </w:r>
            <w:r w:rsidR="00BF4378">
              <w:rPr>
                <w:rFonts w:ascii="ＭＳ 明朝" w:eastAsia="ＭＳ 明朝" w:hAnsi="ＭＳ 明朝" w:cs="ＭＳ 明朝" w:hint="eastAsia"/>
                <w:color w:val="000000"/>
                <w:kern w:val="0"/>
                <w:szCs w:val="21"/>
              </w:rPr>
              <w:t>プリン</w:t>
            </w:r>
            <w:r>
              <w:rPr>
                <w:rFonts w:ascii="ＭＳ 明朝" w:eastAsia="ＭＳ 明朝" w:hAnsi="ＭＳ 明朝" w:cs="ＭＳ 明朝" w:hint="eastAsia"/>
                <w:color w:val="000000"/>
                <w:kern w:val="0"/>
                <w:szCs w:val="21"/>
              </w:rPr>
              <w:t>ト）</w:t>
            </w:r>
          </w:p>
        </w:tc>
      </w:tr>
    </w:tbl>
    <w:p w:rsidR="00BF4378" w:rsidRDefault="00BF4378" w:rsidP="00BF4378">
      <w:pPr>
        <w:overflowPunct w:val="0"/>
        <w:adjustRightInd w:val="0"/>
        <w:textAlignment w:val="baseline"/>
        <w:rPr>
          <w:rFonts w:ascii="ＭＳ 明朝" w:eastAsia="ＭＳ 明朝" w:hAnsi="ＭＳ 明朝" w:cs="ＭＳ 明朝"/>
          <w:color w:val="000000"/>
          <w:kern w:val="0"/>
          <w:szCs w:val="24"/>
        </w:rPr>
      </w:pPr>
    </w:p>
    <w:p w:rsidR="00F733B0" w:rsidRPr="00F733B0" w:rsidRDefault="00BF4378" w:rsidP="00BF4378">
      <w:pPr>
        <w:overflowPunct w:val="0"/>
        <w:adjustRightInd w:val="0"/>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 xml:space="preserve">（３）　</w:t>
      </w:r>
      <w:r w:rsidR="00F733B0" w:rsidRPr="00F733B0">
        <w:rPr>
          <w:rFonts w:ascii="ＭＳ 明朝" w:eastAsia="ＭＳ 明朝" w:hAnsi="ＭＳ 明朝" w:cs="ＭＳ 明朝" w:hint="eastAsia"/>
          <w:color w:val="000000"/>
          <w:kern w:val="0"/>
          <w:szCs w:val="24"/>
        </w:rPr>
        <w:t>板書計画</w:t>
      </w:r>
    </w:p>
    <w:p w:rsidR="00F733B0" w:rsidRDefault="00F733B0" w:rsidP="00F733B0">
      <w:pPr>
        <w:overflowPunct w:val="0"/>
        <w:adjustRightInd w:val="0"/>
        <w:textAlignment w:val="baseline"/>
        <w:rPr>
          <w:rFonts w:ascii="ＭＳ 明朝" w:eastAsia="ＭＳ 明朝" w:hAnsi="ＭＳ 明朝" w:cs="ＭＳ 明朝"/>
          <w:color w:val="000000"/>
          <w:kern w:val="0"/>
          <w:szCs w:val="24"/>
        </w:rPr>
      </w:pPr>
      <w:r w:rsidRPr="00F733B0">
        <w:rPr>
          <w:rFonts w:ascii="ＭＳ 明朝" w:eastAsia="ＭＳ 明朝" w:hAnsi="ＭＳ 明朝" w:cs="ＭＳ 明朝" w:hint="eastAsia"/>
          <w:color w:val="000000"/>
          <w:kern w:val="0"/>
          <w:szCs w:val="24"/>
        </w:rPr>
        <w:t xml:space="preserve">　　※</w:t>
      </w:r>
      <w:r w:rsidR="00BF4378">
        <w:rPr>
          <w:rFonts w:ascii="ＭＳ 明朝" w:eastAsia="ＭＳ 明朝" w:hAnsi="ＭＳ 明朝" w:cs="ＭＳ 明朝" w:hint="eastAsia"/>
          <w:color w:val="000000"/>
          <w:kern w:val="0"/>
          <w:szCs w:val="24"/>
        </w:rPr>
        <w:t xml:space="preserve">　</w:t>
      </w:r>
      <w:r w:rsidRPr="00F733B0">
        <w:rPr>
          <w:rFonts w:ascii="ＭＳ 明朝" w:eastAsia="ＭＳ 明朝" w:hAnsi="ＭＳ 明朝" w:cs="ＭＳ 明朝" w:hint="eastAsia"/>
          <w:color w:val="000000"/>
          <w:kern w:val="0"/>
          <w:szCs w:val="24"/>
        </w:rPr>
        <w:t>プロジェクターに投影</w:t>
      </w:r>
    </w:p>
    <w:p w:rsidR="0070564C" w:rsidRDefault="0070564C" w:rsidP="00F733B0">
      <w:pPr>
        <w:overflowPunct w:val="0"/>
        <w:adjustRightInd w:val="0"/>
        <w:textAlignment w:val="baseline"/>
        <w:rPr>
          <w:rFonts w:ascii="ＭＳ 明朝" w:eastAsia="ＭＳ 明朝" w:hAnsi="ＭＳ 明朝" w:cs="ＭＳ 明朝"/>
          <w:color w:val="000000"/>
          <w:kern w:val="0"/>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70564C" w:rsidRPr="00855154" w:rsidTr="007B5653">
        <w:trPr>
          <w:cantSplit/>
          <w:trHeight w:val="4020"/>
        </w:trPr>
        <w:tc>
          <w:tcPr>
            <w:tcW w:w="9633" w:type="dxa"/>
            <w:textDirection w:val="tbRlV"/>
          </w:tcPr>
          <w:p w:rsidR="0070564C" w:rsidRDefault="0070564C" w:rsidP="007B5653">
            <w:pPr>
              <w:wordWrap w:val="0"/>
              <w:ind w:left="113" w:right="-1"/>
              <w:rPr>
                <w:rFonts w:ascii="ＭＳ 明朝" w:eastAsia="ＭＳ 明朝" w:hAnsiTheme="minorEastAsia"/>
                <w:szCs w:val="21"/>
              </w:rPr>
            </w:pPr>
          </w:p>
          <w:p w:rsidR="0070564C" w:rsidRDefault="0070564C" w:rsidP="007B5653">
            <w:pPr>
              <w:wordWrap w:val="0"/>
              <w:ind w:left="113" w:right="-1"/>
              <w:rPr>
                <w:rFonts w:ascii="ＭＳ 明朝" w:eastAsia="ＭＳ 明朝" w:hAnsiTheme="minorEastAsia"/>
                <w:szCs w:val="21"/>
              </w:rPr>
            </w:pPr>
          </w:p>
          <w:p w:rsidR="0070564C" w:rsidRDefault="0070564C" w:rsidP="007B5653">
            <w:pPr>
              <w:wordWrap w:val="0"/>
              <w:ind w:leftChars="53" w:left="111" w:right="-1"/>
              <w:rPr>
                <w:rFonts w:ascii="ＭＳ 明朝" w:eastAsia="ＭＳ 明朝" w:hAnsiTheme="minorEastAsia"/>
                <w:szCs w:val="21"/>
              </w:rPr>
            </w:pPr>
          </w:p>
          <w:p w:rsidR="0070564C" w:rsidRDefault="0070564C" w:rsidP="007B5653">
            <w:pPr>
              <w:wordWrap w:val="0"/>
              <w:ind w:leftChars="53" w:left="111" w:right="-1"/>
              <w:rPr>
                <w:rFonts w:ascii="ＭＳ 明朝" w:eastAsia="ＭＳ 明朝" w:hAnsiTheme="minorEastAsia"/>
                <w:szCs w:val="21"/>
              </w:rPr>
            </w:pPr>
          </w:p>
          <w:p w:rsidR="0070564C" w:rsidRDefault="0070564C" w:rsidP="007B5653">
            <w:pPr>
              <w:wordWrap w:val="0"/>
              <w:ind w:leftChars="53" w:left="111" w:right="-1"/>
              <w:rPr>
                <w:rFonts w:ascii="ＭＳ 明朝" w:eastAsia="ＭＳ 明朝" w:hAnsiTheme="minorEastAsia"/>
                <w:szCs w:val="21"/>
              </w:rPr>
            </w:pPr>
          </w:p>
          <w:p w:rsidR="0070564C" w:rsidRDefault="0070564C" w:rsidP="007B5653">
            <w:pPr>
              <w:wordWrap w:val="0"/>
              <w:ind w:leftChars="53" w:left="111" w:right="-1"/>
              <w:rPr>
                <w:rFonts w:ascii="ＭＳ 明朝" w:eastAsia="ＭＳ 明朝" w:hAnsiTheme="minorEastAsia"/>
                <w:szCs w:val="21"/>
              </w:rPr>
            </w:pPr>
          </w:p>
          <w:p w:rsidR="0070564C" w:rsidRDefault="0070564C" w:rsidP="007B5653">
            <w:pPr>
              <w:wordWrap w:val="0"/>
              <w:ind w:leftChars="53" w:left="111" w:right="-1"/>
              <w:rPr>
                <w:rFonts w:ascii="ＭＳ 明朝" w:eastAsia="ＭＳ 明朝" w:hAnsiTheme="minorEastAsia"/>
                <w:szCs w:val="21"/>
              </w:rPr>
            </w:pPr>
          </w:p>
          <w:p w:rsidR="0070564C" w:rsidRDefault="0070564C" w:rsidP="007B5653">
            <w:pPr>
              <w:wordWrap w:val="0"/>
              <w:ind w:leftChars="53" w:left="111" w:right="-1"/>
              <w:rPr>
                <w:rFonts w:ascii="ＭＳ 明朝" w:eastAsia="ＭＳ 明朝" w:hAnsiTheme="minorEastAsia"/>
                <w:szCs w:val="21"/>
              </w:rPr>
            </w:pPr>
          </w:p>
          <w:p w:rsidR="0070564C" w:rsidRDefault="0070564C" w:rsidP="007B5653">
            <w:pPr>
              <w:wordWrap w:val="0"/>
              <w:ind w:leftChars="53" w:left="111" w:right="-1"/>
              <w:rPr>
                <w:rFonts w:ascii="ＭＳ 明朝" w:eastAsia="ＭＳ 明朝" w:hAnsiTheme="minorEastAsia"/>
                <w:szCs w:val="21"/>
              </w:rPr>
            </w:pPr>
          </w:p>
          <w:p w:rsidR="0070564C" w:rsidRDefault="0070564C" w:rsidP="007B5653">
            <w:pPr>
              <w:wordWrap w:val="0"/>
              <w:ind w:leftChars="53" w:left="111" w:right="-1"/>
              <w:rPr>
                <w:rFonts w:ascii="ＭＳ 明朝" w:eastAsia="ＭＳ 明朝" w:hAnsiTheme="minorEastAsia"/>
                <w:szCs w:val="21"/>
              </w:rPr>
            </w:pPr>
            <w:r>
              <w:rPr>
                <w:rFonts w:ascii="ＭＳ 明朝" w:eastAsia="ＭＳ 明朝" w:hAnsiTheme="minorEastAsia"/>
                <w:noProof/>
                <w:szCs w:val="21"/>
              </w:rPr>
              <mc:AlternateContent>
                <mc:Choice Requires="wps">
                  <w:drawing>
                    <wp:anchor distT="0" distB="0" distL="114300" distR="114300" simplePos="0" relativeHeight="251659264" behindDoc="0" locked="0" layoutInCell="1" allowOverlap="1" wp14:anchorId="7A233241" wp14:editId="334BEB6A">
                      <wp:simplePos x="0" y="0"/>
                      <wp:positionH relativeFrom="column">
                        <wp:posOffset>-3842385</wp:posOffset>
                      </wp:positionH>
                      <wp:positionV relativeFrom="paragraph">
                        <wp:posOffset>216535</wp:posOffset>
                      </wp:positionV>
                      <wp:extent cx="2143125" cy="21336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2143125" cy="2133600"/>
                              </a:xfrm>
                              <a:prstGeom prst="rect">
                                <a:avLst/>
                              </a:prstGeom>
                              <a:solidFill>
                                <a:schemeClr val="lt1"/>
                              </a:solidFill>
                              <a:ln w="6350">
                                <a:solidFill>
                                  <a:prstClr val="black"/>
                                </a:solidFill>
                              </a:ln>
                            </wps:spPr>
                            <wps:txbx>
                              <w:txbxContent>
                                <w:p w:rsidR="0070564C" w:rsidRPr="004815F9" w:rsidRDefault="0070564C" w:rsidP="0070564C">
                                  <w:pPr>
                                    <w:jc w:val="center"/>
                                    <w:rPr>
                                      <w:sz w:val="22"/>
                                    </w:rPr>
                                  </w:pPr>
                                  <w:r w:rsidRPr="004815F9">
                                    <w:rPr>
                                      <w:rFonts w:hint="eastAsia"/>
                                      <w:sz w:val="22"/>
                                    </w:rPr>
                                    <w:t>ICT機器</w:t>
                                  </w:r>
                                  <w:r w:rsidRPr="004815F9">
                                    <w:rPr>
                                      <w:sz w:val="22"/>
                                    </w:rPr>
                                    <w:t>による投影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A233241" id="_x0000_t202" coordsize="21600,21600" o:spt="202" path="m,l,21600r21600,l21600,xe">
                      <v:stroke joinstyle="miter"/>
                      <v:path gradientshapeok="t" o:connecttype="rect"/>
                    </v:shapetype>
                    <v:shape id="テキスト ボックス 1" o:spid="_x0000_s1026" type="#_x0000_t202" style="position:absolute;left:0;text-align:left;margin-left:-302.55pt;margin-top:17.05pt;width:168.75pt;height:1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" fillcolor="white [3201]" strokeweight=".5pt">
                      <v:textbox>
                        <w:txbxContent>
                          <w:p w:rsidR="0070564C" w:rsidRPr="004815F9" w:rsidRDefault="0070564C" w:rsidP="0070564C">
                            <w:pPr>
                              <w:jc w:val="center"/>
                              <w:rPr>
                                <w:sz w:val="22"/>
                              </w:rPr>
                            </w:pPr>
                            <w:r w:rsidRPr="004815F9">
                              <w:rPr>
                                <w:rFonts w:hint="eastAsia"/>
                                <w:sz w:val="22"/>
                              </w:rPr>
                              <w:t>ICT機器</w:t>
                            </w:r>
                            <w:r w:rsidRPr="004815F9">
                              <w:rPr>
                                <w:sz w:val="22"/>
                              </w:rPr>
                              <w:t>による投影</w:t>
                            </w:r>
                          </w:p>
                        </w:txbxContent>
                      </v:textbox>
                    </v:shape>
                  </w:pict>
                </mc:Fallback>
              </mc:AlternateContent>
            </w:r>
          </w:p>
          <w:p w:rsidR="0070564C" w:rsidRPr="00855154" w:rsidRDefault="0070564C" w:rsidP="007B5653">
            <w:pPr>
              <w:wordWrap w:val="0"/>
              <w:ind w:leftChars="253" w:left="531" w:right="-1"/>
              <w:rPr>
                <w:rFonts w:ascii="ＭＳ 明朝" w:eastAsia="ＭＳ 明朝" w:hAnsiTheme="minorEastAsia"/>
                <w:szCs w:val="21"/>
              </w:rPr>
            </w:pPr>
          </w:p>
        </w:tc>
      </w:tr>
    </w:tbl>
    <w:p w:rsidR="0070564C" w:rsidRPr="0070564C" w:rsidRDefault="0070564C" w:rsidP="00F733B0">
      <w:pPr>
        <w:overflowPunct w:val="0"/>
        <w:adjustRightInd w:val="0"/>
        <w:textAlignment w:val="baseline"/>
        <w:rPr>
          <w:rFonts w:ascii="ＭＳ 明朝" w:eastAsia="ＭＳ 明朝" w:hAnsi="ＭＳ 明朝" w:cs="ＭＳ 明朝"/>
          <w:color w:val="000000"/>
          <w:kern w:val="0"/>
          <w:szCs w:val="24"/>
        </w:rPr>
      </w:pPr>
    </w:p>
    <w:p w:rsidR="0070564C" w:rsidRPr="00F733B0" w:rsidRDefault="0070564C" w:rsidP="00F733B0">
      <w:pPr>
        <w:overflowPunct w:val="0"/>
        <w:adjustRightInd w:val="0"/>
        <w:textAlignment w:val="baseline"/>
        <w:rPr>
          <w:rFonts w:ascii="ＭＳ 明朝" w:eastAsia="ＭＳ 明朝" w:hAnsi="ＭＳ 明朝" w:cs="ＭＳ 明朝"/>
          <w:color w:val="000000"/>
          <w:kern w:val="0"/>
          <w:szCs w:val="24"/>
        </w:rPr>
      </w:pPr>
    </w:p>
    <w:p w:rsidR="00F733B0" w:rsidRPr="00F733B0" w:rsidRDefault="00BF4378" w:rsidP="00BF4378">
      <w:pPr>
        <w:overflowPunct w:val="0"/>
        <w:adjustRightInd w:val="0"/>
        <w:textAlignment w:val="baseline"/>
        <w:rPr>
          <w:rFonts w:ascii="ＭＳ 明朝" w:eastAsia="ＭＳ 明朝" w:hAnsi="ＭＳ 明朝" w:cs="Times New Roman"/>
          <w:szCs w:val="24"/>
        </w:rPr>
      </w:pPr>
      <w:r>
        <w:rPr>
          <w:rFonts w:ascii="ＭＳ 明朝" w:eastAsia="ＭＳ 明朝" w:hAnsi="ＭＳ 明朝" w:cs="Times New Roman" w:hint="eastAsia"/>
          <w:szCs w:val="24"/>
        </w:rPr>
        <w:t>（４）</w:t>
      </w:r>
      <w:r w:rsidR="00F733B0" w:rsidRPr="00F733B0">
        <w:rPr>
          <w:rFonts w:ascii="ＭＳ 明朝" w:eastAsia="ＭＳ 明朝" w:hAnsi="ＭＳ 明朝" w:cs="Times New Roman" w:hint="eastAsia"/>
          <w:szCs w:val="24"/>
        </w:rPr>
        <w:t>授業観察の視点</w:t>
      </w:r>
    </w:p>
    <w:p w:rsidR="0070564C" w:rsidRDefault="008A7993" w:rsidP="00BF4378">
      <w:pPr>
        <w:ind w:leftChars="100" w:left="42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w:t>
      </w:r>
      <w:r w:rsidR="00BF4378">
        <w:rPr>
          <w:rFonts w:ascii="ＭＳ 明朝" w:eastAsia="ＭＳ 明朝" w:hAnsi="ＭＳ 明朝" w:cs="Times New Roman" w:hint="eastAsia"/>
          <w:szCs w:val="21"/>
        </w:rPr>
        <w:t xml:space="preserve">　</w:t>
      </w:r>
      <w:r w:rsidR="0070564C">
        <w:rPr>
          <w:rFonts w:ascii="ＭＳ 明朝" w:eastAsia="ＭＳ 明朝" w:hAnsi="ＭＳ 明朝" w:cs="Times New Roman" w:hint="eastAsia"/>
          <w:szCs w:val="21"/>
        </w:rPr>
        <w:t>わかりやすい文を書かせる上で、</w:t>
      </w:r>
      <w:r w:rsidR="0070564C" w:rsidRPr="0070564C">
        <w:rPr>
          <w:rFonts w:ascii="ＭＳ 明朝" w:eastAsia="ＭＳ 明朝" w:hAnsi="ＭＳ 明朝" w:cs="Times New Roman" w:hint="eastAsia"/>
          <w:szCs w:val="21"/>
        </w:rPr>
        <w:t>「主語と述語が対応している」、「</w:t>
      </w:r>
      <w:r w:rsidR="00997640">
        <w:rPr>
          <w:rFonts w:ascii="ＭＳ 明朝" w:eastAsia="ＭＳ 明朝" w:hAnsi="ＭＳ 明朝" w:cs="Times New Roman" w:hint="eastAsia"/>
          <w:szCs w:val="21"/>
        </w:rPr>
        <w:t>適切な語順になっている</w:t>
      </w:r>
      <w:r w:rsidR="0070564C" w:rsidRPr="0070564C">
        <w:rPr>
          <w:rFonts w:ascii="ＭＳ 明朝" w:eastAsia="ＭＳ 明朝" w:hAnsi="ＭＳ 明朝" w:cs="Times New Roman" w:hint="eastAsia"/>
          <w:szCs w:val="21"/>
        </w:rPr>
        <w:t>」、「複数の意味をもつ文を避けている」、「接続表現が適切である」</w:t>
      </w:r>
      <w:r w:rsidR="0070564C">
        <w:rPr>
          <w:rFonts w:ascii="ＭＳ 明朝" w:eastAsia="ＭＳ 明朝" w:hAnsi="ＭＳ 明朝" w:cs="Times New Roman" w:hint="eastAsia"/>
          <w:szCs w:val="21"/>
        </w:rPr>
        <w:t>という評価項目が適切だったか</w:t>
      </w:r>
      <w:r w:rsidR="00D659A5">
        <w:rPr>
          <w:rFonts w:ascii="ＭＳ 明朝" w:eastAsia="ＭＳ 明朝" w:hAnsi="ＭＳ 明朝" w:cs="Times New Roman" w:hint="eastAsia"/>
          <w:szCs w:val="21"/>
        </w:rPr>
        <w:t>。</w:t>
      </w:r>
    </w:p>
    <w:p w:rsidR="0070564C" w:rsidRPr="003832AE" w:rsidRDefault="0070564C" w:rsidP="0070564C">
      <w:pPr>
        <w:ind w:left="224" w:firstLineChars="100" w:firstLine="210"/>
        <w:rPr>
          <w:rFonts w:ascii="ＭＳ 明朝" w:eastAsia="ＭＳ 明朝" w:hAnsi="ＭＳ 明朝" w:cs="Times New Roman"/>
          <w:szCs w:val="21"/>
        </w:rPr>
      </w:pPr>
    </w:p>
    <w:p w:rsidR="006E623D" w:rsidRPr="003832AE" w:rsidRDefault="006E623D" w:rsidP="000F4D11">
      <w:pPr>
        <w:ind w:firstLineChars="300" w:firstLine="630"/>
        <w:rPr>
          <w:rFonts w:ascii="ＭＳ 明朝" w:eastAsia="ＭＳ 明朝" w:hAnsi="ＭＳ 明朝" w:cs="Times New Roman"/>
          <w:szCs w:val="21"/>
        </w:rPr>
      </w:pPr>
    </w:p>
    <w:sectPr w:rsidR="006E623D" w:rsidRPr="003832AE" w:rsidSect="00D87728">
      <w:footerReference w:type="default" r:id="rId8"/>
      <w:pgSz w:w="11906" w:h="16838" w:code="9"/>
      <w:pgMar w:top="1134" w:right="1134" w:bottom="1134" w:left="1134" w:header="567"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86D" w:rsidRDefault="00E0586D" w:rsidP="00F733B0">
      <w:r>
        <w:separator/>
      </w:r>
    </w:p>
  </w:endnote>
  <w:endnote w:type="continuationSeparator" w:id="0">
    <w:p w:rsidR="00E0586D" w:rsidRDefault="00E0586D" w:rsidP="00F7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Semilight">
    <w:panose1 w:val="020B0502040204020203"/>
    <w:charset w:val="80"/>
    <w:family w:val="modern"/>
    <w:pitch w:val="variable"/>
    <w:sig w:usb0="B0000AAF" w:usb1="09DF7CFB" w:usb2="00000012" w:usb3="00000000" w:csb0="003E01BD" w:csb1="00000000"/>
  </w:font>
  <w:font w:name="HiraginoSerifPr6N-W3">
    <w:altName w:val="Malgun Gothic Semilight"/>
    <w:panose1 w:val="00000000000000000000"/>
    <w:charset w:val="80"/>
    <w:family w:val="auto"/>
    <w:notTrueType/>
    <w:pitch w:val="default"/>
    <w:sig w:usb0="00000000"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ABC" w:rsidRDefault="003A3ABC">
    <w:pPr>
      <w:pStyle w:val="a5"/>
      <w:jc w:val="center"/>
    </w:pPr>
    <w:r>
      <w:fldChar w:fldCharType="begin"/>
    </w:r>
    <w:r>
      <w:instrText>PAGE   \* MERGEFORMAT</w:instrText>
    </w:r>
    <w:r>
      <w:fldChar w:fldCharType="separate"/>
    </w:r>
    <w:r w:rsidR="001E59C8" w:rsidRPr="001E59C8">
      <w:rPr>
        <w:noProof/>
        <w:lang w:val="ja-JP"/>
      </w:rPr>
      <w:t>5</w:t>
    </w:r>
    <w:r>
      <w:fldChar w:fldCharType="end"/>
    </w:r>
  </w:p>
  <w:p w:rsidR="003A3ABC" w:rsidRDefault="003A3A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86D" w:rsidRDefault="00E0586D" w:rsidP="00F733B0">
      <w:r>
        <w:separator/>
      </w:r>
    </w:p>
  </w:footnote>
  <w:footnote w:type="continuationSeparator" w:id="0">
    <w:p w:rsidR="00E0586D" w:rsidRDefault="00E0586D" w:rsidP="00F73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81AD6"/>
    <w:multiLevelType w:val="hybridMultilevel"/>
    <w:tmpl w:val="67941872"/>
    <w:lvl w:ilvl="0" w:tplc="8F8A03D6">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25973F79"/>
    <w:multiLevelType w:val="hybridMultilevel"/>
    <w:tmpl w:val="742C2216"/>
    <w:lvl w:ilvl="0" w:tplc="755226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F946B3"/>
    <w:multiLevelType w:val="hybridMultilevel"/>
    <w:tmpl w:val="DB4232C4"/>
    <w:lvl w:ilvl="0" w:tplc="DC0A11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4A4"/>
    <w:rsid w:val="0002708E"/>
    <w:rsid w:val="00032971"/>
    <w:rsid w:val="000410CF"/>
    <w:rsid w:val="00043916"/>
    <w:rsid w:val="0006757A"/>
    <w:rsid w:val="00070687"/>
    <w:rsid w:val="00093432"/>
    <w:rsid w:val="00096CE0"/>
    <w:rsid w:val="000A10D3"/>
    <w:rsid w:val="000A4760"/>
    <w:rsid w:val="000B06F9"/>
    <w:rsid w:val="000B6540"/>
    <w:rsid w:val="000B7EA8"/>
    <w:rsid w:val="000C3121"/>
    <w:rsid w:val="000C6F30"/>
    <w:rsid w:val="000F4D11"/>
    <w:rsid w:val="00102139"/>
    <w:rsid w:val="00117516"/>
    <w:rsid w:val="001437D5"/>
    <w:rsid w:val="00161840"/>
    <w:rsid w:val="00167366"/>
    <w:rsid w:val="0018627F"/>
    <w:rsid w:val="001A7FCA"/>
    <w:rsid w:val="001C2122"/>
    <w:rsid w:val="001C51FA"/>
    <w:rsid w:val="001D523F"/>
    <w:rsid w:val="001D5B65"/>
    <w:rsid w:val="001E174B"/>
    <w:rsid w:val="001E59C8"/>
    <w:rsid w:val="00211D0C"/>
    <w:rsid w:val="00213F69"/>
    <w:rsid w:val="002256C9"/>
    <w:rsid w:val="002375E4"/>
    <w:rsid w:val="00245195"/>
    <w:rsid w:val="00245EC9"/>
    <w:rsid w:val="0028701A"/>
    <w:rsid w:val="00295EEE"/>
    <w:rsid w:val="00296778"/>
    <w:rsid w:val="002A360A"/>
    <w:rsid w:val="002C50EA"/>
    <w:rsid w:val="002D17FC"/>
    <w:rsid w:val="00305D01"/>
    <w:rsid w:val="00330DE4"/>
    <w:rsid w:val="00332EDD"/>
    <w:rsid w:val="003345E4"/>
    <w:rsid w:val="003522D0"/>
    <w:rsid w:val="003804A4"/>
    <w:rsid w:val="003830AB"/>
    <w:rsid w:val="003832AE"/>
    <w:rsid w:val="00385163"/>
    <w:rsid w:val="003A0E18"/>
    <w:rsid w:val="003A3ABC"/>
    <w:rsid w:val="003D07AD"/>
    <w:rsid w:val="003E43A1"/>
    <w:rsid w:val="003F1D0E"/>
    <w:rsid w:val="0040274D"/>
    <w:rsid w:val="0042553E"/>
    <w:rsid w:val="00453D99"/>
    <w:rsid w:val="00470C2A"/>
    <w:rsid w:val="00482C12"/>
    <w:rsid w:val="00485C95"/>
    <w:rsid w:val="004B4C4E"/>
    <w:rsid w:val="004C3ABD"/>
    <w:rsid w:val="004D5A24"/>
    <w:rsid w:val="004E2BA0"/>
    <w:rsid w:val="004E616E"/>
    <w:rsid w:val="004F2F72"/>
    <w:rsid w:val="004F5F7C"/>
    <w:rsid w:val="00541EE7"/>
    <w:rsid w:val="005544A6"/>
    <w:rsid w:val="00594549"/>
    <w:rsid w:val="005A0EB1"/>
    <w:rsid w:val="005C03A9"/>
    <w:rsid w:val="005C38D6"/>
    <w:rsid w:val="005F573D"/>
    <w:rsid w:val="006060C1"/>
    <w:rsid w:val="00622582"/>
    <w:rsid w:val="0065737F"/>
    <w:rsid w:val="006811A5"/>
    <w:rsid w:val="00683D3C"/>
    <w:rsid w:val="0068422A"/>
    <w:rsid w:val="0068743F"/>
    <w:rsid w:val="006C7DEB"/>
    <w:rsid w:val="006D167F"/>
    <w:rsid w:val="006E04D2"/>
    <w:rsid w:val="006E623D"/>
    <w:rsid w:val="00700156"/>
    <w:rsid w:val="0070564C"/>
    <w:rsid w:val="00711AFF"/>
    <w:rsid w:val="0073189E"/>
    <w:rsid w:val="007417D7"/>
    <w:rsid w:val="00750F8F"/>
    <w:rsid w:val="007725B1"/>
    <w:rsid w:val="007735B2"/>
    <w:rsid w:val="007751C8"/>
    <w:rsid w:val="00785385"/>
    <w:rsid w:val="00791982"/>
    <w:rsid w:val="00795E26"/>
    <w:rsid w:val="007962F0"/>
    <w:rsid w:val="007A345E"/>
    <w:rsid w:val="007B7DCF"/>
    <w:rsid w:val="007C29A9"/>
    <w:rsid w:val="007D7ED4"/>
    <w:rsid w:val="007E7141"/>
    <w:rsid w:val="008067D3"/>
    <w:rsid w:val="00806E55"/>
    <w:rsid w:val="00841BF5"/>
    <w:rsid w:val="00867CD8"/>
    <w:rsid w:val="008730D3"/>
    <w:rsid w:val="00875DD0"/>
    <w:rsid w:val="00890367"/>
    <w:rsid w:val="008906DA"/>
    <w:rsid w:val="00890F5E"/>
    <w:rsid w:val="0089238E"/>
    <w:rsid w:val="00892968"/>
    <w:rsid w:val="008979D4"/>
    <w:rsid w:val="008A3031"/>
    <w:rsid w:val="008A7993"/>
    <w:rsid w:val="008B30BC"/>
    <w:rsid w:val="008B46EE"/>
    <w:rsid w:val="008C3927"/>
    <w:rsid w:val="008E4A4E"/>
    <w:rsid w:val="00901985"/>
    <w:rsid w:val="00904AFD"/>
    <w:rsid w:val="00911BD8"/>
    <w:rsid w:val="0093742E"/>
    <w:rsid w:val="009460FC"/>
    <w:rsid w:val="00961AF8"/>
    <w:rsid w:val="009633C5"/>
    <w:rsid w:val="00965BF9"/>
    <w:rsid w:val="00994140"/>
    <w:rsid w:val="009967CB"/>
    <w:rsid w:val="00997081"/>
    <w:rsid w:val="00997640"/>
    <w:rsid w:val="009A5EDC"/>
    <w:rsid w:val="009A744D"/>
    <w:rsid w:val="009A751F"/>
    <w:rsid w:val="009C1DC7"/>
    <w:rsid w:val="009C5886"/>
    <w:rsid w:val="009D2B5E"/>
    <w:rsid w:val="009E0513"/>
    <w:rsid w:val="009F2B31"/>
    <w:rsid w:val="009F6635"/>
    <w:rsid w:val="00A03149"/>
    <w:rsid w:val="00A256E3"/>
    <w:rsid w:val="00A5751B"/>
    <w:rsid w:val="00A66A26"/>
    <w:rsid w:val="00A75C03"/>
    <w:rsid w:val="00A87FEB"/>
    <w:rsid w:val="00A9086D"/>
    <w:rsid w:val="00A915F7"/>
    <w:rsid w:val="00A97AD4"/>
    <w:rsid w:val="00A97F70"/>
    <w:rsid w:val="00AA2DA7"/>
    <w:rsid w:val="00AC1A2F"/>
    <w:rsid w:val="00AC71EE"/>
    <w:rsid w:val="00AD3782"/>
    <w:rsid w:val="00AD6BDE"/>
    <w:rsid w:val="00B046AB"/>
    <w:rsid w:val="00B232D6"/>
    <w:rsid w:val="00B24E6C"/>
    <w:rsid w:val="00B36DF5"/>
    <w:rsid w:val="00B41EF5"/>
    <w:rsid w:val="00B4219A"/>
    <w:rsid w:val="00B46DD4"/>
    <w:rsid w:val="00B65549"/>
    <w:rsid w:val="00B96FBF"/>
    <w:rsid w:val="00BA0989"/>
    <w:rsid w:val="00BB127E"/>
    <w:rsid w:val="00BB1933"/>
    <w:rsid w:val="00BD7092"/>
    <w:rsid w:val="00BF4378"/>
    <w:rsid w:val="00C3157B"/>
    <w:rsid w:val="00C441DC"/>
    <w:rsid w:val="00C475F6"/>
    <w:rsid w:val="00C5573D"/>
    <w:rsid w:val="00C80810"/>
    <w:rsid w:val="00C83A06"/>
    <w:rsid w:val="00C91B9E"/>
    <w:rsid w:val="00C92D50"/>
    <w:rsid w:val="00CB1EDF"/>
    <w:rsid w:val="00CB77A7"/>
    <w:rsid w:val="00CD27E3"/>
    <w:rsid w:val="00CF6372"/>
    <w:rsid w:val="00D100B5"/>
    <w:rsid w:val="00D2064F"/>
    <w:rsid w:val="00D224C9"/>
    <w:rsid w:val="00D40264"/>
    <w:rsid w:val="00D471AC"/>
    <w:rsid w:val="00D659A5"/>
    <w:rsid w:val="00D675B0"/>
    <w:rsid w:val="00D87333"/>
    <w:rsid w:val="00D87728"/>
    <w:rsid w:val="00D975CC"/>
    <w:rsid w:val="00D97CA7"/>
    <w:rsid w:val="00DA7713"/>
    <w:rsid w:val="00DA7843"/>
    <w:rsid w:val="00DB443D"/>
    <w:rsid w:val="00DC2D15"/>
    <w:rsid w:val="00DC68A3"/>
    <w:rsid w:val="00DF3078"/>
    <w:rsid w:val="00DF5E8F"/>
    <w:rsid w:val="00E0139B"/>
    <w:rsid w:val="00E014BA"/>
    <w:rsid w:val="00E0550F"/>
    <w:rsid w:val="00E0586D"/>
    <w:rsid w:val="00E060F7"/>
    <w:rsid w:val="00E106FE"/>
    <w:rsid w:val="00E1150F"/>
    <w:rsid w:val="00E12706"/>
    <w:rsid w:val="00E25B55"/>
    <w:rsid w:val="00E25C18"/>
    <w:rsid w:val="00E27937"/>
    <w:rsid w:val="00E3716D"/>
    <w:rsid w:val="00E3762A"/>
    <w:rsid w:val="00E431E6"/>
    <w:rsid w:val="00E45B66"/>
    <w:rsid w:val="00E57CE1"/>
    <w:rsid w:val="00E73221"/>
    <w:rsid w:val="00E90864"/>
    <w:rsid w:val="00E97FDD"/>
    <w:rsid w:val="00EA7829"/>
    <w:rsid w:val="00EC626A"/>
    <w:rsid w:val="00EE0AA7"/>
    <w:rsid w:val="00EE46FE"/>
    <w:rsid w:val="00EE5CBC"/>
    <w:rsid w:val="00EF2248"/>
    <w:rsid w:val="00F028A9"/>
    <w:rsid w:val="00F0375F"/>
    <w:rsid w:val="00F22EC9"/>
    <w:rsid w:val="00F3526E"/>
    <w:rsid w:val="00F36A80"/>
    <w:rsid w:val="00F41DFA"/>
    <w:rsid w:val="00F42780"/>
    <w:rsid w:val="00F440EB"/>
    <w:rsid w:val="00F47396"/>
    <w:rsid w:val="00F54674"/>
    <w:rsid w:val="00F62ABA"/>
    <w:rsid w:val="00F733B0"/>
    <w:rsid w:val="00F83E07"/>
    <w:rsid w:val="00F9236C"/>
    <w:rsid w:val="00FB6C22"/>
    <w:rsid w:val="00FC32C6"/>
    <w:rsid w:val="00FC798A"/>
    <w:rsid w:val="00FD7C1C"/>
    <w:rsid w:val="00FF3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954856D"/>
  <w15:chartTrackingRefBased/>
  <w15:docId w15:val="{1FD068BE-868C-44A3-91B0-A3722A6E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33B0"/>
    <w:pPr>
      <w:tabs>
        <w:tab w:val="center" w:pos="4252"/>
        <w:tab w:val="right" w:pos="8504"/>
      </w:tabs>
      <w:snapToGrid w:val="0"/>
    </w:pPr>
  </w:style>
  <w:style w:type="character" w:customStyle="1" w:styleId="a4">
    <w:name w:val="ヘッダー (文字)"/>
    <w:basedOn w:val="a0"/>
    <w:link w:val="a3"/>
    <w:uiPriority w:val="99"/>
    <w:rsid w:val="00F733B0"/>
  </w:style>
  <w:style w:type="paragraph" w:styleId="a5">
    <w:name w:val="footer"/>
    <w:basedOn w:val="a"/>
    <w:link w:val="a6"/>
    <w:uiPriority w:val="99"/>
    <w:unhideWhenUsed/>
    <w:rsid w:val="00F733B0"/>
    <w:pPr>
      <w:tabs>
        <w:tab w:val="center" w:pos="4252"/>
        <w:tab w:val="right" w:pos="8504"/>
      </w:tabs>
      <w:snapToGrid w:val="0"/>
    </w:pPr>
  </w:style>
  <w:style w:type="character" w:customStyle="1" w:styleId="a6">
    <w:name w:val="フッター (文字)"/>
    <w:basedOn w:val="a0"/>
    <w:link w:val="a5"/>
    <w:uiPriority w:val="99"/>
    <w:rsid w:val="00F733B0"/>
  </w:style>
  <w:style w:type="table" w:styleId="a7">
    <w:name w:val="Table Grid"/>
    <w:basedOn w:val="a1"/>
    <w:uiPriority w:val="59"/>
    <w:rsid w:val="00F733B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F22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2248"/>
    <w:rPr>
      <w:rFonts w:asciiTheme="majorHAnsi" w:eastAsiaTheme="majorEastAsia" w:hAnsiTheme="majorHAnsi" w:cstheme="majorBidi"/>
      <w:sz w:val="18"/>
      <w:szCs w:val="18"/>
    </w:rPr>
  </w:style>
  <w:style w:type="paragraph" w:styleId="aa">
    <w:name w:val="List Paragraph"/>
    <w:basedOn w:val="a"/>
    <w:uiPriority w:val="34"/>
    <w:qFormat/>
    <w:rsid w:val="00F028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4E035-8079-4B15-9C6A-904F3DF58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1786</TotalTime>
  <Pages>5</Pages>
  <Words>678</Words>
  <Characters>3865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平林　信彦</cp:lastModifiedBy>
  <cp:revision>181</cp:revision>
  <cp:lastPrinted>2022-10-11T01:04:00Z</cp:lastPrinted>
  <dcterms:created xsi:type="dcterms:W3CDTF">2022-06-22T05:18:00Z</dcterms:created>
  <dcterms:modified xsi:type="dcterms:W3CDTF">2023-07-25T02:01:00Z</dcterms:modified>
</cp:coreProperties>
</file>